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5ECDE84C" wp14:editId="1C55A49F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>, д.14, г. Котельники,                                                                         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>Московская область,140054                                                                              факс 8(495)550-82-75</w:t>
            </w:r>
          </w:p>
          <w:p w:rsidR="00EF4FFC" w:rsidRPr="00B3562E" w:rsidRDefault="00EF4FFC" w:rsidP="0064479E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B3562E" w:rsidRDefault="00D3584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<v:stroke linestyle="thickThin"/>
                </v:line>
              </w:pict>
            </w:r>
            <w:r w:rsidR="00EF4FFC"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заключения № </w:t>
      </w:r>
      <w:r w:rsidR="006501A1">
        <w:rPr>
          <w:sz w:val="28"/>
          <w:szCs w:val="28"/>
        </w:rPr>
        <w:t>11</w:t>
      </w:r>
      <w:r>
        <w:rPr>
          <w:sz w:val="28"/>
          <w:szCs w:val="28"/>
        </w:rPr>
        <w:t xml:space="preserve"> от «1</w:t>
      </w:r>
      <w:r w:rsidR="006501A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6501A1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ря 2020 года </w:t>
      </w: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0"/>
        </w:rPr>
        <w:t>на</w:t>
      </w:r>
      <w:r>
        <w:rPr>
          <w:bCs/>
          <w:sz w:val="28"/>
          <w:szCs w:val="28"/>
        </w:rPr>
        <w:t xml:space="preserve"> 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1/4»»</w:t>
      </w:r>
    </w:p>
    <w:p w:rsidR="00D37EBF" w:rsidRPr="00AD61FD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84C" w:rsidRDefault="00D3584C" w:rsidP="00D3584C">
      <w:pPr>
        <w:ind w:firstLine="567"/>
        <w:jc w:val="both"/>
        <w:rPr>
          <w:b/>
          <w:color w:val="FF0000"/>
          <w:sz w:val="28"/>
          <w:szCs w:val="28"/>
        </w:rPr>
      </w:pPr>
      <w:r w:rsidRPr="00EF4269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proofErr w:type="gramStart"/>
      <w:r>
        <w:rPr>
          <w:sz w:val="28"/>
          <w:szCs w:val="28"/>
        </w:rPr>
        <w:t xml:space="preserve">Распоряжение председателя Контрольно-счетной палаты от 09.12.2020 № 123 «О проведении экспертно-аналитического мероприятия», п. 3.1 раздела 3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Котельники Московской области»  Плана работы Контрольно-счетной палаты городского округа Котельники Московской области на 2020 год, утвержденного распоряжением председателя Контрольно-счетной палаты от 19.12.2019 № 112 </w:t>
      </w:r>
      <w:r w:rsidRPr="00347140">
        <w:rPr>
          <w:sz w:val="28"/>
          <w:szCs w:val="28"/>
        </w:rPr>
        <w:t>(в ред. распоряжения председателя Контрольно-счетной</w:t>
      </w:r>
      <w:proofErr w:type="gramEnd"/>
      <w:r w:rsidRPr="00347140">
        <w:rPr>
          <w:sz w:val="28"/>
          <w:szCs w:val="28"/>
        </w:rPr>
        <w:t xml:space="preserve"> палаты от 02.09.2020 № 71)</w:t>
      </w:r>
      <w:r>
        <w:rPr>
          <w:i/>
          <w:iCs/>
          <w:color w:val="303030"/>
          <w:sz w:val="28"/>
          <w:szCs w:val="28"/>
          <w:shd w:val="clear" w:color="auto" w:fill="FFFFFF"/>
        </w:rPr>
        <w:t>.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 xml:space="preserve">Предмет экспертно-аналитического мероприятия: </w:t>
      </w:r>
      <w:r>
        <w:rPr>
          <w:bCs/>
          <w:sz w:val="28"/>
          <w:szCs w:val="28"/>
        </w:rPr>
        <w:t xml:space="preserve">Экспертиза </w:t>
      </w:r>
      <w:proofErr w:type="gramStart"/>
      <w:r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>
        <w:rPr>
          <w:bCs/>
          <w:sz w:val="28"/>
          <w:szCs w:val="28"/>
        </w:rPr>
        <w:t xml:space="preserve">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1/4».</w:t>
      </w:r>
    </w:p>
    <w:p w:rsidR="00D3584C" w:rsidRPr="00AD61FD" w:rsidRDefault="00D3584C" w:rsidP="00D3584C">
      <w:pPr>
        <w:ind w:firstLine="567"/>
        <w:jc w:val="both"/>
        <w:rPr>
          <w:sz w:val="18"/>
          <w:szCs w:val="18"/>
        </w:rPr>
      </w:pPr>
      <w:r w:rsidRPr="00AD61FD">
        <w:rPr>
          <w:b/>
          <w:sz w:val="28"/>
          <w:szCs w:val="28"/>
        </w:rPr>
        <w:t>Объект экспертно-аналитического мероприятия:</w:t>
      </w:r>
      <w:r w:rsidRPr="00AD61FD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584C" w:rsidRPr="00EF4269" w:rsidRDefault="00D3584C" w:rsidP="00D3584C">
      <w:pPr>
        <w:ind w:firstLine="567"/>
        <w:jc w:val="both"/>
        <w:rPr>
          <w:sz w:val="28"/>
          <w:szCs w:val="28"/>
        </w:rPr>
      </w:pPr>
      <w:r w:rsidRPr="00EF4269">
        <w:rPr>
          <w:b/>
          <w:sz w:val="28"/>
          <w:szCs w:val="28"/>
        </w:rPr>
        <w:t>Срок проведения экспертно-аналитического  мероприятия:</w:t>
      </w:r>
      <w:r>
        <w:rPr>
          <w:b/>
          <w:sz w:val="28"/>
          <w:szCs w:val="28"/>
        </w:rPr>
        <w:t xml:space="preserve"> </w:t>
      </w:r>
      <w:r w:rsidRPr="00EF4269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EF42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F426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4269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EF42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F426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4269">
        <w:rPr>
          <w:sz w:val="28"/>
          <w:szCs w:val="28"/>
        </w:rPr>
        <w:t>.</w:t>
      </w:r>
    </w:p>
    <w:p w:rsidR="00D3584C" w:rsidRDefault="00D3584C" w:rsidP="00D3584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4269">
        <w:rPr>
          <w:b/>
          <w:sz w:val="28"/>
          <w:szCs w:val="28"/>
        </w:rPr>
        <w:t>Цель (цели</w:t>
      </w:r>
      <w:r w:rsidRPr="00AD61FD">
        <w:rPr>
          <w:b/>
          <w:sz w:val="28"/>
          <w:szCs w:val="28"/>
        </w:rPr>
        <w:t>) экспертно-аналитического мероприятия: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Определение достоверности и обоснованности показателей вносимых изменений в решение </w:t>
      </w:r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городского округа Котельники Московской области на 2020 год и на плановый период 2021 и 2022 годов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3584C" w:rsidRPr="00AD61FD" w:rsidRDefault="00D3584C" w:rsidP="00D3584C">
      <w:pPr>
        <w:ind w:firstLine="567"/>
        <w:jc w:val="both"/>
        <w:rPr>
          <w:b/>
          <w:sz w:val="28"/>
          <w:szCs w:val="28"/>
        </w:rPr>
      </w:pPr>
      <w:r w:rsidRPr="00AD61FD">
        <w:rPr>
          <w:b/>
          <w:sz w:val="28"/>
          <w:szCs w:val="28"/>
        </w:rPr>
        <w:t>Исследуемый период: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2020 год и плановый период 2021 и 2022 годов.</w:t>
      </w:r>
    </w:p>
    <w:p w:rsidR="00D3584C" w:rsidRDefault="00D3584C" w:rsidP="00D3584C">
      <w:pPr>
        <w:tabs>
          <w:tab w:val="center" w:pos="4677"/>
          <w:tab w:val="right" w:pos="9355"/>
        </w:tabs>
        <w:ind w:firstLine="567"/>
        <w:jc w:val="both"/>
      </w:pPr>
      <w:proofErr w:type="gramStart"/>
      <w:r>
        <w:rPr>
          <w:sz w:val="28"/>
          <w:szCs w:val="28"/>
        </w:rPr>
        <w:lastRenderedPageBreak/>
        <w:t xml:space="preserve">Заключение Контрольно-счетной палаты городского округа Котельники Московской области на </w:t>
      </w:r>
      <w:r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 </w:t>
      </w:r>
      <w:r>
        <w:rPr>
          <w:sz w:val="28"/>
          <w:szCs w:val="28"/>
        </w:rPr>
        <w:t>подготовлено в соответствии с требованиями Бюджетного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</w:t>
      </w:r>
      <w:r>
        <w:rPr>
          <w:iCs/>
          <w:sz w:val="28"/>
          <w:szCs w:val="28"/>
        </w:rPr>
        <w:t>(далее - БК РФ),</w:t>
      </w:r>
      <w:r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25.02.2015 № 4/9, от 28.10.2015 № 14/20), </w:t>
      </w:r>
      <w:r w:rsidRPr="005E79B1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5E79B1">
        <w:rPr>
          <w:sz w:val="28"/>
          <w:szCs w:val="28"/>
        </w:rPr>
        <w:t xml:space="preserve"> внешнего муниципального финансового контроля «Проведение финансово-экономической экспертизы»</w:t>
      </w:r>
      <w:r>
        <w:rPr>
          <w:sz w:val="28"/>
          <w:szCs w:val="28"/>
        </w:rPr>
        <w:t xml:space="preserve"> </w:t>
      </w:r>
      <w:r w:rsidRPr="00084D56">
        <w:rPr>
          <w:sz w:val="28"/>
          <w:szCs w:val="28"/>
        </w:rPr>
        <w:t xml:space="preserve">утвержденного распоряжением председателя Контрольно-счетной палаты от </w:t>
      </w:r>
      <w:r>
        <w:rPr>
          <w:sz w:val="28"/>
          <w:szCs w:val="28"/>
        </w:rPr>
        <w:t>27</w:t>
      </w:r>
      <w:r w:rsidRPr="00084D5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84D5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84D56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084D56">
        <w:rPr>
          <w:sz w:val="28"/>
          <w:szCs w:val="28"/>
        </w:rPr>
        <w:t>.</w:t>
      </w:r>
      <w:proofErr w:type="gramEnd"/>
    </w:p>
    <w:p w:rsidR="00D3584C" w:rsidRPr="0029377C" w:rsidRDefault="00D3584C" w:rsidP="00D3584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29377C">
        <w:rPr>
          <w:sz w:val="28"/>
          <w:szCs w:val="28"/>
        </w:rPr>
        <w:t xml:space="preserve">Представленным на экспертизу проектом Решения </w:t>
      </w:r>
      <w:r w:rsidRPr="0029377C">
        <w:rPr>
          <w:bCs/>
          <w:sz w:val="28"/>
          <w:szCs w:val="28"/>
        </w:rPr>
        <w:t>Совета депутатов городского округа Котельники Московской области (</w:t>
      </w:r>
      <w:r w:rsidRPr="0029377C">
        <w:rPr>
          <w:sz w:val="28"/>
          <w:szCs w:val="28"/>
        </w:rPr>
        <w:t xml:space="preserve">далее – проект решения), предлагается внести изменения и дополнения в бюджет городского округа Котельники, утвержденный Решением Совета депутатов городского округа Котельники </w:t>
      </w:r>
      <w:r w:rsidRPr="0029377C">
        <w:rPr>
          <w:bCs/>
          <w:sz w:val="28"/>
          <w:szCs w:val="28"/>
        </w:rPr>
        <w:t>от 11.12.2019 № 1/4</w:t>
      </w:r>
      <w:r>
        <w:rPr>
          <w:bCs/>
          <w:sz w:val="28"/>
          <w:szCs w:val="28"/>
        </w:rPr>
        <w:t xml:space="preserve"> </w:t>
      </w:r>
      <w:r w:rsidRPr="0029377C">
        <w:rPr>
          <w:bCs/>
          <w:sz w:val="28"/>
          <w:szCs w:val="28"/>
        </w:rPr>
        <w:t>«О бюджете городского округа Котельники Московской области на 2020 год и на плановый период 2021 и 2022 годов»</w:t>
      </w:r>
      <w:r w:rsidRPr="0029377C">
        <w:rPr>
          <w:sz w:val="28"/>
          <w:szCs w:val="28"/>
        </w:rPr>
        <w:t>.</w:t>
      </w:r>
      <w:proofErr w:type="gramEnd"/>
    </w:p>
    <w:p w:rsidR="00D3584C" w:rsidRPr="0029377C" w:rsidRDefault="00D3584C" w:rsidP="00D3584C">
      <w:pPr>
        <w:ind w:right="-81" w:firstLine="709"/>
        <w:jc w:val="both"/>
        <w:rPr>
          <w:bCs/>
          <w:iCs/>
          <w:sz w:val="28"/>
          <w:szCs w:val="28"/>
        </w:rPr>
      </w:pPr>
      <w:r w:rsidRPr="0029377C">
        <w:rPr>
          <w:bCs/>
          <w:sz w:val="28"/>
          <w:szCs w:val="28"/>
        </w:rPr>
        <w:t xml:space="preserve">Согласно проекту решения </w:t>
      </w:r>
      <w:r w:rsidRPr="0029377C">
        <w:rPr>
          <w:sz w:val="28"/>
          <w:szCs w:val="28"/>
        </w:rPr>
        <w:t>о</w:t>
      </w:r>
      <w:r w:rsidRPr="0029377C">
        <w:rPr>
          <w:bCs/>
          <w:iCs/>
          <w:sz w:val="28"/>
          <w:szCs w:val="28"/>
        </w:rPr>
        <w:t>сновные параметры бюджета на 2020 год планируется утвердить:</w:t>
      </w:r>
    </w:p>
    <w:p w:rsidR="00D3584C" w:rsidRPr="0029377C" w:rsidRDefault="00D3584C" w:rsidP="00D3584C">
      <w:pPr>
        <w:numPr>
          <w:ilvl w:val="0"/>
          <w:numId w:val="10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29377C">
        <w:rPr>
          <w:bCs/>
          <w:i/>
          <w:iCs/>
          <w:sz w:val="28"/>
          <w:szCs w:val="28"/>
        </w:rPr>
        <w:t>2020 год:</w:t>
      </w:r>
    </w:p>
    <w:p w:rsidR="00D3584C" w:rsidRPr="0029377C" w:rsidRDefault="00D3584C" w:rsidP="00D3584C">
      <w:pPr>
        <w:ind w:right="-79" w:firstLine="567"/>
        <w:jc w:val="both"/>
        <w:rPr>
          <w:bCs/>
          <w:iCs/>
          <w:sz w:val="28"/>
          <w:szCs w:val="28"/>
        </w:rPr>
      </w:pPr>
      <w:r w:rsidRPr="0029377C">
        <w:rPr>
          <w:bCs/>
          <w:iCs/>
          <w:sz w:val="28"/>
          <w:szCs w:val="28"/>
        </w:rPr>
        <w:t xml:space="preserve">- доходную часть бюджета городского округа в сумме 1565818,92 тыс. руб.; </w:t>
      </w:r>
    </w:p>
    <w:p w:rsidR="00D3584C" w:rsidRPr="0029377C" w:rsidRDefault="00D3584C" w:rsidP="00D3584C">
      <w:pPr>
        <w:ind w:right="-79" w:firstLine="567"/>
        <w:jc w:val="both"/>
        <w:rPr>
          <w:bCs/>
          <w:iCs/>
          <w:sz w:val="28"/>
          <w:szCs w:val="28"/>
        </w:rPr>
      </w:pPr>
      <w:r w:rsidRPr="0029377C">
        <w:rPr>
          <w:bCs/>
          <w:iCs/>
          <w:sz w:val="28"/>
          <w:szCs w:val="28"/>
        </w:rPr>
        <w:t xml:space="preserve">- расходную часть бюджета городского округа в объеме 1630593,52 тыс. руб.; </w:t>
      </w:r>
    </w:p>
    <w:p w:rsidR="00D3584C" w:rsidRDefault="00D3584C" w:rsidP="00D3584C">
      <w:pPr>
        <w:ind w:right="-79" w:firstLine="567"/>
        <w:jc w:val="both"/>
        <w:rPr>
          <w:bCs/>
          <w:iCs/>
          <w:sz w:val="28"/>
          <w:szCs w:val="28"/>
        </w:rPr>
      </w:pPr>
      <w:r w:rsidRPr="0029377C">
        <w:rPr>
          <w:bCs/>
          <w:iCs/>
          <w:sz w:val="28"/>
          <w:szCs w:val="28"/>
        </w:rPr>
        <w:t>- дефицит бюджета определен в сумме 64774,60 тыс. руб. или 6,5% от утвержденного общего годового объема доходов бюджета без учета утвержденного объема безвозмездных поступлений.</w:t>
      </w:r>
    </w:p>
    <w:p w:rsidR="00D3584C" w:rsidRPr="001E679D" w:rsidRDefault="00D3584C" w:rsidP="00D3584C">
      <w:pPr>
        <w:numPr>
          <w:ilvl w:val="0"/>
          <w:numId w:val="10"/>
        </w:numPr>
        <w:ind w:left="1429" w:right="-79"/>
        <w:jc w:val="both"/>
        <w:rPr>
          <w:bCs/>
          <w:i/>
          <w:iCs/>
          <w:sz w:val="28"/>
          <w:szCs w:val="28"/>
        </w:rPr>
      </w:pPr>
      <w:r w:rsidRPr="001E679D">
        <w:rPr>
          <w:bCs/>
          <w:i/>
          <w:iCs/>
          <w:sz w:val="28"/>
          <w:szCs w:val="28"/>
        </w:rPr>
        <w:t>2021 год:</w:t>
      </w:r>
    </w:p>
    <w:p w:rsidR="00D3584C" w:rsidRPr="001E679D" w:rsidRDefault="00D3584C" w:rsidP="00D3584C">
      <w:pPr>
        <w:ind w:right="-79" w:firstLine="567"/>
        <w:jc w:val="both"/>
        <w:rPr>
          <w:bCs/>
          <w:iCs/>
          <w:sz w:val="28"/>
          <w:szCs w:val="28"/>
        </w:rPr>
      </w:pPr>
      <w:r w:rsidRPr="001E679D">
        <w:rPr>
          <w:bCs/>
          <w:iCs/>
          <w:sz w:val="28"/>
          <w:szCs w:val="28"/>
        </w:rPr>
        <w:t xml:space="preserve">- доходную часть </w:t>
      </w:r>
      <w:r w:rsidRPr="001E679D">
        <w:rPr>
          <w:sz w:val="28"/>
          <w:szCs w:val="28"/>
        </w:rPr>
        <w:t xml:space="preserve">бюджета городского округа </w:t>
      </w:r>
      <w:r w:rsidRPr="001E679D">
        <w:rPr>
          <w:bCs/>
          <w:iCs/>
          <w:sz w:val="28"/>
          <w:szCs w:val="28"/>
        </w:rPr>
        <w:t xml:space="preserve">в сумме 1813289,63 тыс. руб.; </w:t>
      </w:r>
    </w:p>
    <w:p w:rsidR="00D3584C" w:rsidRPr="001E679D" w:rsidRDefault="00D3584C" w:rsidP="00D3584C">
      <w:pPr>
        <w:ind w:right="-79" w:firstLine="567"/>
        <w:jc w:val="both"/>
        <w:rPr>
          <w:b/>
          <w:bCs/>
          <w:sz w:val="28"/>
          <w:szCs w:val="28"/>
        </w:rPr>
      </w:pPr>
      <w:r w:rsidRPr="001E679D">
        <w:rPr>
          <w:bCs/>
          <w:iCs/>
          <w:sz w:val="28"/>
          <w:szCs w:val="28"/>
        </w:rPr>
        <w:t xml:space="preserve">- расходную часть бюджета </w:t>
      </w:r>
      <w:r w:rsidRPr="001E679D">
        <w:rPr>
          <w:sz w:val="28"/>
          <w:szCs w:val="28"/>
        </w:rPr>
        <w:t>городского округа</w:t>
      </w:r>
      <w:r w:rsidRPr="001E679D">
        <w:rPr>
          <w:bCs/>
          <w:iCs/>
          <w:sz w:val="28"/>
          <w:szCs w:val="28"/>
        </w:rPr>
        <w:t xml:space="preserve"> в объеме 1876805,49 </w:t>
      </w:r>
      <w:r w:rsidRPr="001E679D">
        <w:rPr>
          <w:bCs/>
          <w:sz w:val="28"/>
          <w:szCs w:val="28"/>
        </w:rPr>
        <w:t>тыс. руб., в том числе условно утвержденные расходы в сумме 44909,85 тыс. руб.;</w:t>
      </w:r>
      <w:r w:rsidRPr="001E679D">
        <w:rPr>
          <w:bCs/>
          <w:iCs/>
          <w:sz w:val="28"/>
          <w:szCs w:val="28"/>
        </w:rPr>
        <w:t xml:space="preserve"> </w:t>
      </w:r>
    </w:p>
    <w:p w:rsidR="00D3584C" w:rsidRPr="001E679D" w:rsidRDefault="00D3584C" w:rsidP="00D3584C">
      <w:pPr>
        <w:ind w:right="-79" w:firstLine="567"/>
        <w:jc w:val="both"/>
        <w:rPr>
          <w:sz w:val="28"/>
          <w:szCs w:val="28"/>
        </w:rPr>
      </w:pPr>
      <w:r w:rsidRPr="001E679D">
        <w:rPr>
          <w:sz w:val="28"/>
          <w:szCs w:val="28"/>
        </w:rPr>
        <w:t>- дефицит бюджета определен в сумме 63515,86</w:t>
      </w:r>
      <w:r w:rsidRPr="001E679D">
        <w:rPr>
          <w:bCs/>
          <w:sz w:val="28"/>
          <w:szCs w:val="28"/>
        </w:rPr>
        <w:t xml:space="preserve"> </w:t>
      </w:r>
      <w:r w:rsidRPr="001E679D">
        <w:rPr>
          <w:sz w:val="28"/>
          <w:szCs w:val="28"/>
        </w:rPr>
        <w:t>тыс. руб. или 6,1% от утвержденного общего годового объема доходов бюджета без учета утвержденного объема безвозмездных поступлений.</w:t>
      </w:r>
    </w:p>
    <w:p w:rsidR="00D3584C" w:rsidRPr="00322EE5" w:rsidRDefault="00D3584C" w:rsidP="00D3584C">
      <w:pPr>
        <w:numPr>
          <w:ilvl w:val="0"/>
          <w:numId w:val="10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322EE5">
        <w:rPr>
          <w:bCs/>
          <w:i/>
          <w:iCs/>
          <w:sz w:val="28"/>
          <w:szCs w:val="28"/>
        </w:rPr>
        <w:t>2022 год:</w:t>
      </w:r>
    </w:p>
    <w:p w:rsidR="00D3584C" w:rsidRPr="001E679D" w:rsidRDefault="00D3584C" w:rsidP="00D3584C">
      <w:pPr>
        <w:ind w:right="-81" w:firstLine="567"/>
        <w:jc w:val="both"/>
        <w:rPr>
          <w:bCs/>
          <w:iCs/>
          <w:sz w:val="28"/>
          <w:szCs w:val="28"/>
        </w:rPr>
      </w:pPr>
      <w:r w:rsidRPr="001E679D">
        <w:rPr>
          <w:bCs/>
          <w:iCs/>
          <w:sz w:val="28"/>
          <w:szCs w:val="28"/>
        </w:rPr>
        <w:t xml:space="preserve">- доходную часть </w:t>
      </w:r>
      <w:r w:rsidRPr="001E679D">
        <w:rPr>
          <w:sz w:val="28"/>
          <w:szCs w:val="28"/>
        </w:rPr>
        <w:t xml:space="preserve">бюджета городского округа </w:t>
      </w:r>
      <w:r w:rsidRPr="001E679D">
        <w:rPr>
          <w:bCs/>
          <w:iCs/>
          <w:sz w:val="28"/>
          <w:szCs w:val="28"/>
        </w:rPr>
        <w:t xml:space="preserve">в сумме 3014548,46 тыс. руб.; </w:t>
      </w:r>
    </w:p>
    <w:p w:rsidR="00D3584C" w:rsidRPr="001E679D" w:rsidRDefault="00D3584C" w:rsidP="00D3584C">
      <w:pPr>
        <w:ind w:right="-81" w:firstLine="567"/>
        <w:jc w:val="both"/>
        <w:rPr>
          <w:b/>
          <w:bCs/>
          <w:sz w:val="28"/>
          <w:szCs w:val="28"/>
        </w:rPr>
      </w:pPr>
      <w:r w:rsidRPr="001E679D">
        <w:rPr>
          <w:bCs/>
          <w:iCs/>
          <w:sz w:val="28"/>
          <w:szCs w:val="28"/>
        </w:rPr>
        <w:t xml:space="preserve">- расходную часть бюджета </w:t>
      </w:r>
      <w:r w:rsidRPr="001E679D">
        <w:rPr>
          <w:sz w:val="28"/>
          <w:szCs w:val="28"/>
        </w:rPr>
        <w:t>городского округа</w:t>
      </w:r>
      <w:r w:rsidRPr="001E679D">
        <w:rPr>
          <w:bCs/>
          <w:iCs/>
          <w:sz w:val="28"/>
          <w:szCs w:val="28"/>
        </w:rPr>
        <w:t xml:space="preserve"> в объеме 3103912,21 </w:t>
      </w:r>
      <w:r w:rsidRPr="001E679D">
        <w:rPr>
          <w:bCs/>
          <w:sz w:val="28"/>
          <w:szCs w:val="28"/>
        </w:rPr>
        <w:t>тыс. руб.,</w:t>
      </w:r>
      <w:r w:rsidRPr="001E679D">
        <w:t xml:space="preserve"> </w:t>
      </w:r>
      <w:r w:rsidRPr="001E679D">
        <w:rPr>
          <w:bCs/>
          <w:sz w:val="28"/>
          <w:szCs w:val="28"/>
        </w:rPr>
        <w:t>в том числе условно утвержденные расходы в сумме 63960,18 тыс. руб.;</w:t>
      </w:r>
      <w:r w:rsidRPr="001E679D">
        <w:rPr>
          <w:bCs/>
          <w:iCs/>
          <w:sz w:val="28"/>
          <w:szCs w:val="28"/>
        </w:rPr>
        <w:t xml:space="preserve"> </w:t>
      </w:r>
    </w:p>
    <w:p w:rsidR="00D3584C" w:rsidRPr="001E679D" w:rsidRDefault="00D3584C" w:rsidP="00D3584C">
      <w:pPr>
        <w:ind w:right="-81" w:firstLine="567"/>
        <w:jc w:val="both"/>
        <w:rPr>
          <w:sz w:val="28"/>
          <w:szCs w:val="28"/>
        </w:rPr>
      </w:pPr>
      <w:r w:rsidRPr="001E679D">
        <w:rPr>
          <w:sz w:val="28"/>
          <w:szCs w:val="28"/>
        </w:rPr>
        <w:t>- дефицит бюджета определен в сумме 89363,75</w:t>
      </w:r>
      <w:r w:rsidRPr="001E679D">
        <w:rPr>
          <w:bCs/>
          <w:sz w:val="28"/>
          <w:szCs w:val="28"/>
        </w:rPr>
        <w:t xml:space="preserve"> </w:t>
      </w:r>
      <w:r w:rsidRPr="001E679D">
        <w:rPr>
          <w:sz w:val="28"/>
          <w:szCs w:val="28"/>
        </w:rPr>
        <w:t>тыс. руб. или 8,6% от утвержденного общего годового объема доходов бюджета без учета утвержденного объема безвозмездных поступлений.</w:t>
      </w:r>
    </w:p>
    <w:p w:rsidR="00D3584C" w:rsidRPr="001E679D" w:rsidRDefault="00D3584C" w:rsidP="00D3584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679D">
        <w:rPr>
          <w:sz w:val="28"/>
          <w:szCs w:val="28"/>
        </w:rPr>
        <w:lastRenderedPageBreak/>
        <w:t>Общий объем условно утверждаемых расходов, установленный на плановый период 2021 и 2022 годов, соответствует п. 3 ст. 184.1 БК РФ.</w:t>
      </w:r>
    </w:p>
    <w:p w:rsidR="00D3584C" w:rsidRPr="001E679D" w:rsidRDefault="00D3584C" w:rsidP="00D3584C">
      <w:pPr>
        <w:ind w:right="-81" w:firstLine="708"/>
        <w:jc w:val="both"/>
        <w:rPr>
          <w:sz w:val="28"/>
          <w:szCs w:val="28"/>
        </w:rPr>
      </w:pPr>
      <w:r w:rsidRPr="001E679D">
        <w:rPr>
          <w:sz w:val="28"/>
          <w:szCs w:val="28"/>
        </w:rPr>
        <w:t xml:space="preserve">Проектом решения соблюдены требования ст. 92.1 </w:t>
      </w:r>
      <w:r w:rsidRPr="001E679D">
        <w:rPr>
          <w:iCs/>
          <w:sz w:val="28"/>
          <w:szCs w:val="28"/>
        </w:rPr>
        <w:t>БК РФ,</w:t>
      </w:r>
      <w:r w:rsidRPr="001E679D">
        <w:rPr>
          <w:sz w:val="28"/>
          <w:szCs w:val="28"/>
        </w:rPr>
        <w:t xml:space="preserve"> дефицит бюджета городского округа Котельники определенный на 2020 год и на плановый период 2021 и 2022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D3584C" w:rsidRPr="0029377C" w:rsidRDefault="00D3584C" w:rsidP="00D3584C">
      <w:pPr>
        <w:ind w:right="-81" w:firstLine="708"/>
        <w:jc w:val="both"/>
        <w:rPr>
          <w:sz w:val="28"/>
          <w:szCs w:val="28"/>
        </w:rPr>
      </w:pPr>
      <w:r w:rsidRPr="0029377C">
        <w:rPr>
          <w:sz w:val="28"/>
          <w:szCs w:val="28"/>
        </w:rPr>
        <w:t xml:space="preserve">Предоставленным проектом Решения не планируется внесение изменений в основные параметры бюджета городского округа Котельники Московской области на </w:t>
      </w:r>
      <w:r w:rsidRPr="007F3D5A">
        <w:rPr>
          <w:sz w:val="28"/>
          <w:szCs w:val="28"/>
        </w:rPr>
        <w:t>плановый период 2022 года.</w:t>
      </w:r>
      <w:r w:rsidRPr="0029377C">
        <w:rPr>
          <w:sz w:val="28"/>
          <w:szCs w:val="28"/>
        </w:rPr>
        <w:t xml:space="preserve"> </w:t>
      </w:r>
    </w:p>
    <w:p w:rsidR="00D3584C" w:rsidRPr="006B3A6F" w:rsidRDefault="00D3584C" w:rsidP="00D3584C">
      <w:pPr>
        <w:ind w:right="-79" w:firstLine="709"/>
        <w:jc w:val="both"/>
        <w:rPr>
          <w:sz w:val="28"/>
          <w:szCs w:val="28"/>
        </w:rPr>
      </w:pPr>
      <w:r w:rsidRPr="006B3A6F">
        <w:rPr>
          <w:sz w:val="28"/>
          <w:szCs w:val="28"/>
        </w:rPr>
        <w:t xml:space="preserve">Основные характеристики проекта Решения, в части бюджета городского округа Котельники Московской </w:t>
      </w:r>
      <w:r w:rsidRPr="00436E16">
        <w:rPr>
          <w:sz w:val="28"/>
          <w:szCs w:val="28"/>
        </w:rPr>
        <w:t>области на плановый период 2022 года</w:t>
      </w:r>
      <w:r w:rsidRPr="006B3A6F">
        <w:rPr>
          <w:sz w:val="28"/>
          <w:szCs w:val="28"/>
        </w:rPr>
        <w:t xml:space="preserve"> останутся неизменными, по отношению к показателям, утвержденным Решением Совета депутатов городского округа Котельники Московской области от </w:t>
      </w:r>
      <w:r>
        <w:rPr>
          <w:sz w:val="28"/>
          <w:szCs w:val="28"/>
        </w:rPr>
        <w:t>14</w:t>
      </w:r>
      <w:r w:rsidRPr="006B3A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B3A6F">
        <w:rPr>
          <w:sz w:val="28"/>
          <w:szCs w:val="28"/>
        </w:rPr>
        <w:t xml:space="preserve">.2020 № </w:t>
      </w:r>
      <w:r>
        <w:rPr>
          <w:sz w:val="28"/>
          <w:szCs w:val="28"/>
        </w:rPr>
        <w:t>1</w:t>
      </w:r>
      <w:r w:rsidRPr="006B3A6F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6B3A6F">
        <w:rPr>
          <w:sz w:val="28"/>
          <w:szCs w:val="28"/>
          <w:lang w:eastAsia="ar-SA"/>
        </w:rPr>
        <w:t>.</w:t>
      </w:r>
    </w:p>
    <w:p w:rsidR="00D3584C" w:rsidRPr="006B3A6F" w:rsidRDefault="00D3584C" w:rsidP="00D3584C">
      <w:pPr>
        <w:spacing w:before="240"/>
        <w:ind w:right="-79" w:firstLine="709"/>
        <w:jc w:val="both"/>
        <w:rPr>
          <w:b/>
          <w:bCs/>
          <w:iCs/>
          <w:sz w:val="28"/>
          <w:szCs w:val="28"/>
        </w:rPr>
      </w:pPr>
      <w:r w:rsidRPr="006B3A6F">
        <w:rPr>
          <w:b/>
          <w:sz w:val="28"/>
          <w:szCs w:val="28"/>
        </w:rPr>
        <w:t>Основные характеристики бюджета городского округа 2020</w:t>
      </w:r>
      <w:r>
        <w:rPr>
          <w:b/>
          <w:sz w:val="28"/>
          <w:szCs w:val="28"/>
        </w:rPr>
        <w:t xml:space="preserve"> </w:t>
      </w:r>
      <w:r w:rsidRPr="006B3A6F">
        <w:rPr>
          <w:b/>
          <w:sz w:val="28"/>
          <w:szCs w:val="28"/>
        </w:rPr>
        <w:t>года</w:t>
      </w:r>
    </w:p>
    <w:p w:rsidR="00D3584C" w:rsidRPr="006B3A6F" w:rsidRDefault="00D3584C" w:rsidP="00D3584C">
      <w:pPr>
        <w:ind w:firstLine="706"/>
        <w:jc w:val="right"/>
        <w:rPr>
          <w:sz w:val="20"/>
          <w:szCs w:val="20"/>
        </w:rPr>
      </w:pPr>
      <w:r w:rsidRPr="006B3A6F">
        <w:rPr>
          <w:sz w:val="20"/>
          <w:szCs w:val="20"/>
        </w:rPr>
        <w:t>Таблица 1</w:t>
      </w:r>
    </w:p>
    <w:p w:rsidR="00D3584C" w:rsidRDefault="00D3584C" w:rsidP="00D3584C">
      <w:pPr>
        <w:ind w:firstLine="706"/>
        <w:jc w:val="right"/>
        <w:rPr>
          <w:sz w:val="20"/>
          <w:szCs w:val="20"/>
        </w:rPr>
      </w:pPr>
      <w:r w:rsidRPr="006B3A6F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275"/>
        <w:gridCol w:w="1134"/>
        <w:gridCol w:w="1418"/>
        <w:gridCol w:w="1134"/>
        <w:gridCol w:w="1134"/>
      </w:tblGrid>
      <w:tr w:rsidR="00D3584C" w:rsidTr="001E14E5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D3584C" w:rsidTr="001E14E5">
        <w:trPr>
          <w:trHeight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D3584C" w:rsidTr="001E14E5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D3584C" w:rsidTr="001E14E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584C" w:rsidTr="001E14E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1650926,93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1565818,92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-220334,04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D3584C" w:rsidTr="001E14E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1735030,93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-249663,44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-104437,41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D3584C" w:rsidTr="001E14E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3584C" w:rsidRPr="006B3A6F" w:rsidRDefault="00D3584C" w:rsidP="00D3584C">
      <w:pPr>
        <w:spacing w:before="120"/>
        <w:ind w:firstLine="567"/>
        <w:jc w:val="both"/>
        <w:rPr>
          <w:sz w:val="28"/>
          <w:szCs w:val="28"/>
        </w:rPr>
      </w:pPr>
      <w:r w:rsidRPr="006B3A6F">
        <w:rPr>
          <w:sz w:val="28"/>
          <w:szCs w:val="28"/>
        </w:rPr>
        <w:t>Доходная часть бюджета городского округа Котельники уменьшится по сравнению с первоначальным бюджетом на 220334,04 тыс. руб. или на 12,3%, по сравнению с утвержденными бюджетными назначениями уменьшится на 85108,01 тыс. руб. или на 5,2%.</w:t>
      </w:r>
    </w:p>
    <w:p w:rsidR="00D3584C" w:rsidRPr="006B3A6F" w:rsidRDefault="00D3584C" w:rsidP="00D3584C">
      <w:pPr>
        <w:ind w:firstLine="567"/>
        <w:jc w:val="both"/>
        <w:rPr>
          <w:sz w:val="28"/>
          <w:szCs w:val="28"/>
        </w:rPr>
      </w:pPr>
      <w:r w:rsidRPr="006B3A6F">
        <w:rPr>
          <w:sz w:val="28"/>
          <w:szCs w:val="28"/>
        </w:rPr>
        <w:t>Расходная часть бюджета городского округа Котельники уменьшится по сравнению с первоначальным бюджетом на 249663,44 тыс. руб. или на 13,3%, по сравнению с утвержденными бюджетными назначениями уменьшится на 104437,41 тыс. руб. или на 6,0%.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6B3A6F">
        <w:rPr>
          <w:sz w:val="28"/>
          <w:szCs w:val="28"/>
        </w:rPr>
        <w:t>Размер дефицита бюджета уменьшится по сравнению с первоначальным бюджетом на 29329,40 тыс. руб., по сравнению с утвержденными бюджетными назначениями уменьшится на 19329,40 тыс. руб.</w:t>
      </w:r>
    </w:p>
    <w:p w:rsidR="00D3584C" w:rsidRPr="00F141DE" w:rsidRDefault="00D3584C" w:rsidP="00D3584C">
      <w:pPr>
        <w:tabs>
          <w:tab w:val="left" w:pos="851"/>
        </w:tabs>
        <w:spacing w:before="240"/>
        <w:jc w:val="center"/>
        <w:rPr>
          <w:b/>
          <w:bCs/>
          <w:iCs/>
          <w:sz w:val="28"/>
          <w:szCs w:val="28"/>
        </w:rPr>
      </w:pPr>
      <w:r w:rsidRPr="00F141DE">
        <w:rPr>
          <w:b/>
          <w:sz w:val="28"/>
          <w:szCs w:val="28"/>
        </w:rPr>
        <w:t>Основные характеристики бюджета городского округа 2021 года</w:t>
      </w:r>
    </w:p>
    <w:p w:rsidR="00D3584C" w:rsidRPr="00F141DE" w:rsidRDefault="00D3584C" w:rsidP="00D3584C">
      <w:pPr>
        <w:ind w:firstLine="706"/>
        <w:jc w:val="right"/>
        <w:rPr>
          <w:sz w:val="20"/>
          <w:szCs w:val="20"/>
        </w:rPr>
      </w:pPr>
      <w:r w:rsidRPr="00F141DE">
        <w:rPr>
          <w:sz w:val="20"/>
          <w:szCs w:val="20"/>
        </w:rPr>
        <w:t>Таблица 2</w:t>
      </w:r>
    </w:p>
    <w:p w:rsidR="00D3584C" w:rsidRDefault="00D3584C" w:rsidP="00D3584C">
      <w:pPr>
        <w:ind w:firstLine="706"/>
        <w:jc w:val="right"/>
        <w:rPr>
          <w:sz w:val="20"/>
          <w:szCs w:val="20"/>
        </w:rPr>
      </w:pPr>
      <w:r w:rsidRPr="00F141DE">
        <w:rPr>
          <w:sz w:val="20"/>
          <w:szCs w:val="20"/>
        </w:rPr>
        <w:t>(тыс.  рублей)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992"/>
        <w:gridCol w:w="1418"/>
        <w:gridCol w:w="1134"/>
      </w:tblGrid>
      <w:tr w:rsidR="00D3584C" w:rsidTr="001E14E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(с учетом изменений </w:t>
            </w:r>
            <w:r>
              <w:rPr>
                <w:sz w:val="20"/>
                <w:szCs w:val="20"/>
              </w:rPr>
              <w:lastRenderedPageBreak/>
              <w:t>на 15.12.2020)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Предлагаемый проект решения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D3584C" w:rsidTr="001E14E5">
        <w:trPr>
          <w:trHeight w:val="4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D3584C" w:rsidTr="001E14E5">
        <w:trPr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D3584C" w:rsidTr="001E14E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584C" w:rsidTr="001E14E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2944179,73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1777790,83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1813289,63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-1130890,10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D3584C" w:rsidTr="001E14E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2989265,83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1841306,69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-1112460,34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D3584C" w:rsidTr="001E14E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-18429,76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3584C" w:rsidRPr="002B35A7" w:rsidRDefault="00D3584C" w:rsidP="00D3584C">
      <w:pPr>
        <w:spacing w:before="120"/>
        <w:ind w:firstLine="567"/>
        <w:jc w:val="both"/>
        <w:rPr>
          <w:sz w:val="28"/>
          <w:szCs w:val="28"/>
        </w:rPr>
      </w:pPr>
      <w:r w:rsidRPr="002B35A7">
        <w:rPr>
          <w:sz w:val="28"/>
          <w:szCs w:val="28"/>
        </w:rPr>
        <w:t>Доходная часть бюджета городского округа Котельники уменьшится по сравнению с первоначальным бюджетом на 1130890,10 тыс. руб. или на 38,4%, по сравнению с утвержденными бюджетными назначениями увеличится на 35498,80 или на 2%.</w:t>
      </w:r>
    </w:p>
    <w:p w:rsidR="00D3584C" w:rsidRPr="002B35A7" w:rsidRDefault="00D3584C" w:rsidP="00D3584C">
      <w:pPr>
        <w:ind w:firstLine="567"/>
        <w:jc w:val="both"/>
        <w:rPr>
          <w:sz w:val="28"/>
          <w:szCs w:val="28"/>
        </w:rPr>
      </w:pPr>
      <w:r w:rsidRPr="002B35A7">
        <w:rPr>
          <w:sz w:val="28"/>
          <w:szCs w:val="28"/>
        </w:rPr>
        <w:t>Расходная часть бюджета городского округа Котельники уменьшится по сравнению с первоначальным бюджетом на 1112460,34 тыс. руб. или на 37,2%, по сравнению с утвержденными бюджетными назначениями увеличится на 35498,80 тыс. руб. или на 1,9%.</w:t>
      </w:r>
    </w:p>
    <w:p w:rsidR="00D3584C" w:rsidRPr="006B3A6F" w:rsidRDefault="00D3584C" w:rsidP="00D3584C">
      <w:pPr>
        <w:ind w:firstLine="567"/>
        <w:jc w:val="both"/>
        <w:rPr>
          <w:sz w:val="28"/>
          <w:szCs w:val="28"/>
        </w:rPr>
      </w:pPr>
      <w:r w:rsidRPr="002B35A7">
        <w:rPr>
          <w:sz w:val="28"/>
          <w:szCs w:val="28"/>
        </w:rPr>
        <w:t>Размер дефицита бюджета увеличится по сравнению с первоначальным бюджетом на 18429,76 тыс. руб., по сравнению с утвержденными бюджетными назначениями не изменится</w:t>
      </w:r>
      <w:r>
        <w:rPr>
          <w:sz w:val="28"/>
          <w:szCs w:val="28"/>
        </w:rPr>
        <w:t>.</w:t>
      </w:r>
    </w:p>
    <w:p w:rsidR="00D3584C" w:rsidRPr="00F141DE" w:rsidRDefault="00D3584C" w:rsidP="00D3584C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141DE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D3584C" w:rsidRPr="00416C8E" w:rsidRDefault="00D3584C" w:rsidP="00D3584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proofErr w:type="gramStart"/>
      <w:r w:rsidRPr="00F141DE">
        <w:rPr>
          <w:sz w:val="28"/>
          <w:szCs w:val="28"/>
        </w:rPr>
        <w:t xml:space="preserve">Доходы бюджета городского округа Котельники Московской области </w:t>
      </w:r>
      <w:r w:rsidRPr="00F141DE">
        <w:rPr>
          <w:bCs/>
          <w:sz w:val="28"/>
          <w:szCs w:val="28"/>
        </w:rPr>
        <w:t>на 2020 год и на плановый период 2021 и 2022 годов</w:t>
      </w:r>
      <w:r w:rsidRPr="00F141DE">
        <w:rPr>
          <w:sz w:val="28"/>
          <w:szCs w:val="28"/>
        </w:rPr>
        <w:t xml:space="preserve"> в части налоговых и неналоговых поступлений останутся неизменными по отношению к показателям, утвержденным Решением Совета депутатов городского округа Котельники Московской области </w:t>
      </w:r>
      <w:r w:rsidRPr="00231593">
        <w:rPr>
          <w:bCs/>
          <w:sz w:val="28"/>
          <w:szCs w:val="28"/>
        </w:rPr>
        <w:t>от 14.10.2020 № 1/20 «</w:t>
      </w:r>
      <w:r w:rsidRPr="00231593">
        <w:rPr>
          <w:sz w:val="28"/>
          <w:szCs w:val="28"/>
        </w:rPr>
        <w:t>О внесении изменений в решение Совета депутатов городского округа Котельники Московской области «О бюджете городского округа Котельники</w:t>
      </w:r>
      <w:proofErr w:type="gramEnd"/>
      <w:r w:rsidRPr="00231593">
        <w:rPr>
          <w:sz w:val="28"/>
          <w:szCs w:val="28"/>
        </w:rPr>
        <w:t xml:space="preserve"> Московской области на 2020 год и на плановый период 2021 и 2022 годов» от 11.12.2019 №1/4</w:t>
      </w:r>
      <w:r w:rsidRPr="00416C8E">
        <w:rPr>
          <w:sz w:val="28"/>
          <w:szCs w:val="28"/>
        </w:rPr>
        <w:t>, и составят на текущий 2020 финансовый год – 1000903,72 тыс. руб., на плановый 2021 год - 1040599,40 тыс. руб., на плановый 2019 год - 1040599,40 тыс. руб.</w:t>
      </w:r>
    </w:p>
    <w:p w:rsidR="00D3584C" w:rsidRPr="008A360A" w:rsidRDefault="00D3584C" w:rsidP="00D3584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231593">
        <w:rPr>
          <w:sz w:val="28"/>
          <w:szCs w:val="28"/>
        </w:rPr>
        <w:t xml:space="preserve">Изменения доходов бюджета городского округа Котельники Московской области на 2020 год и плановый 2021 год в части безвозмездных поступлений, связанные с </w:t>
      </w:r>
      <w:r w:rsidRPr="00231593">
        <w:rPr>
          <w:bCs/>
          <w:sz w:val="28"/>
          <w:szCs w:val="28"/>
        </w:rPr>
        <w:t xml:space="preserve">уточнением объема средств, подлежащих получению из бюджета Московской области, </w:t>
      </w:r>
      <w:r w:rsidRPr="00231593">
        <w:rPr>
          <w:rFonts w:eastAsia="Calibri"/>
          <w:sz w:val="28"/>
          <w:szCs w:val="28"/>
        </w:rPr>
        <w:t xml:space="preserve">в части </w:t>
      </w:r>
      <w:proofErr w:type="gramStart"/>
      <w:r w:rsidRPr="00231593">
        <w:rPr>
          <w:rFonts w:eastAsia="Calibri"/>
          <w:sz w:val="28"/>
          <w:szCs w:val="28"/>
        </w:rPr>
        <w:t xml:space="preserve">безвозмездных поступлений, предоставляемых бюджету городского округа Котельники Московской области </w:t>
      </w:r>
      <w:r w:rsidRPr="00231593">
        <w:rPr>
          <w:sz w:val="28"/>
          <w:szCs w:val="28"/>
        </w:rPr>
        <w:t>представлены</w:t>
      </w:r>
      <w:proofErr w:type="gramEnd"/>
      <w:r w:rsidRPr="00231593">
        <w:rPr>
          <w:sz w:val="28"/>
          <w:szCs w:val="28"/>
        </w:rPr>
        <w:t xml:space="preserve"> в таблице 3</w:t>
      </w:r>
      <w:r>
        <w:rPr>
          <w:sz w:val="28"/>
          <w:szCs w:val="28"/>
        </w:rPr>
        <w:t>,4.</w:t>
      </w:r>
    </w:p>
    <w:p w:rsidR="00D3584C" w:rsidRPr="00231593" w:rsidRDefault="00D3584C" w:rsidP="00D3584C">
      <w:pPr>
        <w:spacing w:before="240"/>
        <w:jc w:val="center"/>
        <w:rPr>
          <w:b/>
          <w:i/>
        </w:rPr>
      </w:pPr>
      <w:r w:rsidRPr="00231593">
        <w:rPr>
          <w:b/>
          <w:i/>
        </w:rPr>
        <w:t>Изменение доходов в части безвозмездных поступлений на текущий 2020 финансовый год</w:t>
      </w:r>
    </w:p>
    <w:p w:rsidR="00D3584C" w:rsidRPr="00231593" w:rsidRDefault="00D3584C" w:rsidP="00D3584C">
      <w:pPr>
        <w:ind w:firstLine="706"/>
        <w:jc w:val="right"/>
        <w:rPr>
          <w:sz w:val="20"/>
          <w:szCs w:val="20"/>
        </w:rPr>
      </w:pPr>
      <w:r w:rsidRPr="00231593">
        <w:rPr>
          <w:sz w:val="20"/>
          <w:szCs w:val="20"/>
        </w:rPr>
        <w:t xml:space="preserve"> Таблица 3</w:t>
      </w:r>
    </w:p>
    <w:p w:rsidR="00D3584C" w:rsidRDefault="00D3584C" w:rsidP="00D3584C">
      <w:pPr>
        <w:ind w:firstLine="706"/>
        <w:jc w:val="right"/>
        <w:rPr>
          <w:sz w:val="20"/>
          <w:szCs w:val="20"/>
        </w:rPr>
      </w:pPr>
      <w:r w:rsidRPr="00231593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1559"/>
        <w:gridCol w:w="1701"/>
        <w:gridCol w:w="1276"/>
      </w:tblGrid>
      <w:tr w:rsidR="00D3584C" w:rsidTr="001E14E5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15.12.2020)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D3584C" w:rsidTr="001E14E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3584C" w:rsidTr="001E14E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564915,20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650023,21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-85108,01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565701,08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650809,09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-85108,01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73178,38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158184,39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-85006,01</w:t>
            </w:r>
          </w:p>
        </w:tc>
      </w:tr>
      <w:tr w:rsidR="00D3584C" w:rsidTr="001E14E5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000 2 02 25210 04 0000 150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-81100,92</w:t>
            </w:r>
          </w:p>
        </w:tc>
      </w:tr>
      <w:tr w:rsidR="00D3584C" w:rsidTr="001E14E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46313,48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-3905,09</w:t>
            </w:r>
          </w:p>
        </w:tc>
      </w:tr>
      <w:tr w:rsidR="00D3584C" w:rsidTr="001E14E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46313,48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50218,57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-3905,09</w:t>
            </w:r>
          </w:p>
        </w:tc>
      </w:tr>
      <w:tr w:rsidR="00D3584C" w:rsidTr="001E14E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-102,00</w:t>
            </w:r>
          </w:p>
        </w:tc>
      </w:tr>
      <w:tr w:rsidR="00D3584C" w:rsidTr="001E14E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2820,00</w:t>
            </w:r>
          </w:p>
        </w:tc>
      </w:tr>
      <w:tr w:rsidR="00D3584C" w:rsidTr="001E14E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-303,00</w:t>
            </w:r>
          </w:p>
        </w:tc>
      </w:tr>
      <w:tr w:rsidR="00D3584C" w:rsidTr="001E14E5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-303,00</w:t>
            </w:r>
          </w:p>
        </w:tc>
      </w:tr>
      <w:tr w:rsidR="00D3584C" w:rsidTr="001E14E5">
        <w:trPr>
          <w:trHeight w:val="1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-313,00</w:t>
            </w:r>
          </w:p>
        </w:tc>
      </w:tr>
      <w:tr w:rsidR="00D3584C" w:rsidTr="001E14E5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-313,00</w:t>
            </w:r>
          </w:p>
        </w:tc>
      </w:tr>
      <w:tr w:rsidR="00D3584C" w:rsidTr="001E14E5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191,00</w:t>
            </w:r>
          </w:p>
        </w:tc>
      </w:tr>
      <w:tr w:rsidR="00D3584C" w:rsidTr="001E14E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191,00</w:t>
            </w:r>
          </w:p>
        </w:tc>
      </w:tr>
      <w:tr w:rsidR="00D3584C" w:rsidTr="001E14E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-3,00</w:t>
            </w:r>
          </w:p>
        </w:tc>
      </w:tr>
      <w:tr w:rsidR="00D3584C" w:rsidTr="001E14E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-3,00</w:t>
            </w:r>
          </w:p>
        </w:tc>
      </w:tr>
      <w:tr w:rsidR="00D3584C" w:rsidTr="001E14E5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000 2 02 35 303 00 0000 150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78,00</w:t>
            </w:r>
          </w:p>
        </w:tc>
      </w:tr>
      <w:tr w:rsidR="00D3584C" w:rsidTr="001E14E5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000 2 02 35 303 04 0000 150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-1720,00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-1720,00</w:t>
            </w:r>
          </w:p>
        </w:tc>
      </w:tr>
      <w:tr w:rsidR="00D3584C" w:rsidTr="001E14E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-852,00</w:t>
            </w:r>
          </w:p>
        </w:tc>
      </w:tr>
      <w:tr w:rsidR="00D3584C" w:rsidTr="001E14E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-852,00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D3584C" w:rsidRDefault="00D3584C" w:rsidP="00D35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584C" w:rsidRDefault="00D3584C" w:rsidP="00D35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5879">
        <w:rPr>
          <w:sz w:val="28"/>
          <w:szCs w:val="28"/>
        </w:rPr>
        <w:t>В соответствии с Законом Московской области от 16.12.2019 № 261/2019-ОЗ «О бюджете Московской области на 2020 год и на плановый период 2021 и 2022 годов» (в ред. Закона Московской области от 10.04.2020 №</w:t>
      </w:r>
      <w:r>
        <w:rPr>
          <w:sz w:val="28"/>
          <w:szCs w:val="28"/>
        </w:rPr>
        <w:t xml:space="preserve"> </w:t>
      </w:r>
      <w:r w:rsidRPr="00445879">
        <w:rPr>
          <w:sz w:val="28"/>
          <w:szCs w:val="28"/>
        </w:rPr>
        <w:t>56/2020-ОЗ, от 08.05.2020 № 83/2020-ОЗ, от 19.06.2020 №</w:t>
      </w:r>
      <w:r>
        <w:rPr>
          <w:sz w:val="28"/>
          <w:szCs w:val="28"/>
        </w:rPr>
        <w:t xml:space="preserve"> </w:t>
      </w:r>
      <w:r w:rsidRPr="00445879">
        <w:rPr>
          <w:sz w:val="28"/>
          <w:szCs w:val="28"/>
        </w:rPr>
        <w:t>121/2020-ОЗ,</w:t>
      </w:r>
      <w:r w:rsidRPr="00445879">
        <w:rPr>
          <w:sz w:val="28"/>
          <w:szCs w:val="28"/>
          <w:lang w:eastAsia="en-US"/>
        </w:rPr>
        <w:t xml:space="preserve"> от 20.10.2020 </w:t>
      </w:r>
      <w:r>
        <w:rPr>
          <w:sz w:val="28"/>
          <w:szCs w:val="28"/>
          <w:lang w:eastAsia="en-US"/>
        </w:rPr>
        <w:t>№</w:t>
      </w:r>
      <w:r w:rsidRPr="00445879">
        <w:rPr>
          <w:sz w:val="28"/>
          <w:szCs w:val="28"/>
          <w:lang w:eastAsia="en-US"/>
        </w:rPr>
        <w:t xml:space="preserve"> 201/2020-ОЗ</w:t>
      </w:r>
      <w:r w:rsidRPr="00445879">
        <w:rPr>
          <w:sz w:val="28"/>
          <w:szCs w:val="28"/>
        </w:rPr>
        <w:t>) проектом решения планируется изменение объема безвозмездных поступлений от других бюджетов бюджетной системы Российской Федерации</w:t>
      </w:r>
      <w:proofErr w:type="gramEnd"/>
      <w:r w:rsidRPr="00445879">
        <w:rPr>
          <w:sz w:val="28"/>
          <w:szCs w:val="28"/>
        </w:rPr>
        <w:t xml:space="preserve">  на 2020 год в сторону уменьшения на общую сумму </w:t>
      </w:r>
      <w:r>
        <w:rPr>
          <w:sz w:val="28"/>
          <w:szCs w:val="28"/>
        </w:rPr>
        <w:t>85108,01</w:t>
      </w:r>
      <w:r w:rsidRPr="00445879">
        <w:rPr>
          <w:sz w:val="28"/>
          <w:szCs w:val="28"/>
        </w:rPr>
        <w:t xml:space="preserve"> тыс. руб., в том числе </w:t>
      </w:r>
      <w:proofErr w:type="gramStart"/>
      <w:r w:rsidRPr="00445879">
        <w:rPr>
          <w:sz w:val="28"/>
          <w:szCs w:val="28"/>
        </w:rPr>
        <w:t>связанное</w:t>
      </w:r>
      <w:proofErr w:type="gramEnd"/>
      <w:r w:rsidRPr="00445879">
        <w:rPr>
          <w:sz w:val="28"/>
          <w:szCs w:val="28"/>
        </w:rPr>
        <w:t>:</w:t>
      </w:r>
    </w:p>
    <w:p w:rsidR="00D3584C" w:rsidRDefault="00D3584C" w:rsidP="00D3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</w:t>
      </w:r>
      <w:r w:rsidRPr="00BA0115">
        <w:rPr>
          <w:sz w:val="28"/>
          <w:szCs w:val="28"/>
        </w:rPr>
        <w:t xml:space="preserve">субсидии,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 w:rsidRPr="00246754">
        <w:rPr>
          <w:sz w:val="28"/>
          <w:szCs w:val="28"/>
        </w:rPr>
        <w:t xml:space="preserve"> </w:t>
      </w:r>
      <w:r w:rsidRPr="00BA0115">
        <w:rPr>
          <w:sz w:val="28"/>
          <w:szCs w:val="28"/>
        </w:rPr>
        <w:t>на возмещение расходов (аренда,</w:t>
      </w:r>
      <w:r>
        <w:rPr>
          <w:sz w:val="28"/>
          <w:szCs w:val="28"/>
        </w:rPr>
        <w:t xml:space="preserve"> </w:t>
      </w:r>
      <w:r w:rsidRPr="00BA0115">
        <w:rPr>
          <w:sz w:val="28"/>
          <w:szCs w:val="28"/>
        </w:rPr>
        <w:t>коммунальны</w:t>
      </w:r>
      <w:r>
        <w:rPr>
          <w:sz w:val="28"/>
          <w:szCs w:val="28"/>
        </w:rPr>
        <w:t>е услуги) частных детских садов</w:t>
      </w:r>
      <w:r w:rsidRPr="00BA011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A0115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BA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3 257,00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субвенции,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предоставление жилищных субсидий на сумму 2 820,00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субвенции,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</w:t>
      </w:r>
      <w:r w:rsidRPr="001D36D0">
        <w:rPr>
          <w:sz w:val="28"/>
          <w:szCs w:val="28"/>
        </w:rPr>
        <w:t>осуществление переданных полномочий по организации проведения мероприятий по отлову и содержанию безнадзорных животных</w:t>
      </w:r>
      <w:r>
        <w:rPr>
          <w:sz w:val="28"/>
          <w:szCs w:val="28"/>
        </w:rPr>
        <w:t xml:space="preserve"> на сумму 354,00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Pr="00BA0115" w:rsidRDefault="00D3584C" w:rsidP="00D3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субвенции,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</w:t>
      </w:r>
      <w:r w:rsidRPr="001D36D0">
        <w:rPr>
          <w:sz w:val="28"/>
          <w:szCs w:val="28"/>
        </w:rPr>
        <w:t>осуществление гос</w:t>
      </w:r>
      <w:r>
        <w:rPr>
          <w:sz w:val="28"/>
          <w:szCs w:val="28"/>
        </w:rPr>
        <w:t xml:space="preserve">ударственных </w:t>
      </w:r>
      <w:r w:rsidRPr="001D36D0">
        <w:rPr>
          <w:sz w:val="28"/>
          <w:szCs w:val="28"/>
        </w:rPr>
        <w:t>полномочий по первичному воинскому учету</w:t>
      </w:r>
      <w:r>
        <w:rPr>
          <w:sz w:val="28"/>
          <w:szCs w:val="28"/>
        </w:rPr>
        <w:t xml:space="preserve"> на сумму 191,00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объема субвенции,</w:t>
      </w:r>
      <w:r w:rsidRPr="00060678">
        <w:rPr>
          <w:sz w:val="28"/>
          <w:szCs w:val="28"/>
          <w:lang w:eastAsia="ar-SA"/>
        </w:rPr>
        <w:t xml:space="preserve">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классное руководство на сумму 78,00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объема субвенции,</w:t>
      </w:r>
      <w:r w:rsidRPr="006B429C">
        <w:rPr>
          <w:sz w:val="28"/>
          <w:szCs w:val="28"/>
          <w:lang w:eastAsia="ar-SA"/>
        </w:rPr>
        <w:t xml:space="preserve">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финансовое обеспечение государственных </w:t>
      </w:r>
      <w:r w:rsidRPr="000255E9">
        <w:rPr>
          <w:sz w:val="28"/>
          <w:szCs w:val="28"/>
        </w:rPr>
        <w:t xml:space="preserve">гарантий получения дошкольного образования </w:t>
      </w:r>
      <w:r>
        <w:rPr>
          <w:sz w:val="28"/>
          <w:szCs w:val="28"/>
        </w:rPr>
        <w:t xml:space="preserve">на сумму 2 444,00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Pr="00445879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объема</w:t>
      </w:r>
      <w:r w:rsidRPr="006B429C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субвенции,</w:t>
      </w:r>
      <w:r w:rsidRPr="006B429C">
        <w:rPr>
          <w:sz w:val="28"/>
          <w:szCs w:val="28"/>
          <w:lang w:eastAsia="ar-SA"/>
        </w:rPr>
        <w:t xml:space="preserve">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финансовое обеспечение государственных </w:t>
      </w:r>
      <w:r w:rsidRPr="000255E9">
        <w:rPr>
          <w:sz w:val="28"/>
          <w:szCs w:val="28"/>
        </w:rPr>
        <w:t>гарантий прав граждан на получение общего образования</w:t>
      </w:r>
      <w:r>
        <w:rPr>
          <w:sz w:val="28"/>
          <w:szCs w:val="28"/>
        </w:rPr>
        <w:t xml:space="preserve"> на сумму 4 322,00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Default="00D3584C" w:rsidP="00D3584C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  <w:r w:rsidRPr="000102AD">
        <w:rPr>
          <w:sz w:val="28"/>
          <w:szCs w:val="28"/>
          <w:lang w:eastAsia="ar-SA"/>
        </w:rPr>
        <w:lastRenderedPageBreak/>
        <w:t xml:space="preserve">- с уменьшением объема субсидии, предоставленной из бюджета Московской области </w:t>
      </w:r>
      <w:r w:rsidRPr="000102AD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программ формирования современной городской среды на сумму 81 100,92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  <w:r w:rsidRPr="0029377C">
        <w:rPr>
          <w:color w:val="FF0000"/>
          <w:sz w:val="28"/>
          <w:szCs w:val="28"/>
          <w:lang w:eastAsia="ar-SA"/>
        </w:rPr>
        <w:t xml:space="preserve"> </w:t>
      </w:r>
    </w:p>
    <w:p w:rsidR="00D3584C" w:rsidRPr="000102AD" w:rsidRDefault="00D3584C" w:rsidP="00D3584C">
      <w:pPr>
        <w:ind w:firstLine="567"/>
        <w:jc w:val="both"/>
        <w:rPr>
          <w:sz w:val="28"/>
          <w:szCs w:val="28"/>
        </w:rPr>
      </w:pPr>
      <w:r w:rsidRPr="000102AD">
        <w:rPr>
          <w:sz w:val="28"/>
          <w:szCs w:val="28"/>
          <w:lang w:eastAsia="ar-SA"/>
        </w:rPr>
        <w:t>- с уменьшением объема субсидии, предоставленной из бюджета Московской области</w:t>
      </w:r>
      <w:r w:rsidRPr="0029377C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на </w:t>
      </w:r>
      <w:r w:rsidRPr="000255E9">
        <w:rPr>
          <w:sz w:val="28"/>
          <w:szCs w:val="28"/>
        </w:rPr>
        <w:t>предоставление доступа к электронным сервисам цифровой инфраструктуры в сфере жилищно-коммунального хозяйства</w:t>
      </w:r>
      <w:r>
        <w:rPr>
          <w:sz w:val="28"/>
          <w:szCs w:val="28"/>
        </w:rPr>
        <w:t xml:space="preserve"> на сумму 131,00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0102AD">
        <w:rPr>
          <w:sz w:val="28"/>
          <w:szCs w:val="28"/>
          <w:lang w:eastAsia="ar-SA"/>
        </w:rPr>
        <w:t xml:space="preserve">- с уменьшением объема </w:t>
      </w:r>
      <w:r>
        <w:rPr>
          <w:sz w:val="28"/>
          <w:szCs w:val="28"/>
          <w:lang w:eastAsia="ar-SA"/>
        </w:rPr>
        <w:t>субсидии,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 w:rsidRPr="0029377C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на ремонт дворовых территорий на сумму 531,09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0102AD">
        <w:rPr>
          <w:sz w:val="28"/>
          <w:szCs w:val="28"/>
          <w:lang w:eastAsia="ar-SA"/>
        </w:rPr>
        <w:t>- с уменьшением объема субсидии,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субсидии на обустройство и установку детских игровых площадок на сумму 6 500,00 тыс. </w:t>
      </w:r>
      <w:proofErr w:type="spellStart"/>
      <w:r>
        <w:rPr>
          <w:sz w:val="28"/>
          <w:szCs w:val="28"/>
        </w:rPr>
        <w:t>руб</w:t>
      </w:r>
      <w:proofErr w:type="spellEnd"/>
      <w:r w:rsidRPr="00BA0115"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0102AD">
        <w:rPr>
          <w:sz w:val="28"/>
          <w:szCs w:val="28"/>
          <w:lang w:eastAsia="ar-SA"/>
        </w:rPr>
        <w:t xml:space="preserve">- с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предоставление питания отдельным категориям обучающихся</w:t>
      </w:r>
      <w:r>
        <w:rPr>
          <w:sz w:val="28"/>
          <w:szCs w:val="28"/>
        </w:rPr>
        <w:t xml:space="preserve"> на сумму 657,00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0102AD">
        <w:rPr>
          <w:sz w:val="28"/>
          <w:szCs w:val="28"/>
          <w:lang w:eastAsia="ar-SA"/>
        </w:rPr>
        <w:t xml:space="preserve">- с уменьшением объема </w:t>
      </w:r>
      <w:r>
        <w:rPr>
          <w:sz w:val="28"/>
          <w:szCs w:val="28"/>
        </w:rPr>
        <w:t>субвенции,</w:t>
      </w:r>
      <w:r>
        <w:rPr>
          <w:sz w:val="28"/>
          <w:szCs w:val="28"/>
          <w:lang w:eastAsia="ar-SA"/>
        </w:rPr>
        <w:t xml:space="preserve"> </w:t>
      </w:r>
      <w:r w:rsidRPr="000102AD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выплату компенсации родительской платы за содержание ребенка</w:t>
      </w:r>
      <w:r>
        <w:rPr>
          <w:sz w:val="28"/>
          <w:szCs w:val="28"/>
        </w:rPr>
        <w:t xml:space="preserve"> </w:t>
      </w:r>
      <w:r w:rsidRPr="00671CBC">
        <w:rPr>
          <w:sz w:val="28"/>
          <w:szCs w:val="28"/>
        </w:rPr>
        <w:t>(присмотр и уход за ребенком</w:t>
      </w:r>
      <w:r>
        <w:rPr>
          <w:sz w:val="28"/>
          <w:szCs w:val="28"/>
        </w:rPr>
        <w:t xml:space="preserve">) на сумму 313,00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0102AD">
        <w:rPr>
          <w:sz w:val="28"/>
          <w:szCs w:val="28"/>
          <w:lang w:eastAsia="ar-SA"/>
        </w:rPr>
        <w:t xml:space="preserve">с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на сумму 3,00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0102AD">
        <w:rPr>
          <w:sz w:val="28"/>
          <w:szCs w:val="28"/>
          <w:lang w:eastAsia="ar-SA"/>
        </w:rPr>
        <w:t xml:space="preserve">с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 проведение В</w:t>
      </w:r>
      <w:r w:rsidRPr="00671CBC">
        <w:rPr>
          <w:sz w:val="28"/>
          <w:szCs w:val="28"/>
        </w:rPr>
        <w:t>сероссийской переписи населения 2020 года</w:t>
      </w:r>
      <w:r>
        <w:rPr>
          <w:sz w:val="28"/>
          <w:szCs w:val="28"/>
        </w:rPr>
        <w:t xml:space="preserve"> на сумму 1 720,00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0102AD">
        <w:rPr>
          <w:sz w:val="28"/>
          <w:szCs w:val="28"/>
          <w:lang w:eastAsia="ar-SA"/>
        </w:rPr>
        <w:t xml:space="preserve">с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 xml:space="preserve">на финансовое обеспечение частных дошкольных образовательных учреждений </w:t>
      </w:r>
      <w:r>
        <w:rPr>
          <w:sz w:val="28"/>
          <w:szCs w:val="28"/>
        </w:rPr>
        <w:t xml:space="preserve">на сумму 7 179,00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0102AD">
        <w:rPr>
          <w:sz w:val="28"/>
          <w:szCs w:val="28"/>
          <w:lang w:eastAsia="ar-SA"/>
        </w:rPr>
        <w:t xml:space="preserve">с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финансовое обеспечение в частных общеобразовательных учреждениях</w:t>
      </w:r>
      <w:r>
        <w:rPr>
          <w:sz w:val="28"/>
          <w:szCs w:val="28"/>
        </w:rPr>
        <w:t xml:space="preserve"> на сумму 439,00 тыс. руб.</w:t>
      </w:r>
    </w:p>
    <w:p w:rsidR="00D3584C" w:rsidRPr="00231593" w:rsidRDefault="00D3584C" w:rsidP="00D3584C">
      <w:pPr>
        <w:spacing w:before="240"/>
        <w:jc w:val="center"/>
        <w:rPr>
          <w:b/>
          <w:i/>
        </w:rPr>
      </w:pPr>
      <w:r w:rsidRPr="00231593">
        <w:rPr>
          <w:b/>
          <w:i/>
        </w:rPr>
        <w:t>Изменение доходов в части безвозмездных поступлений на текущий 2020</w:t>
      </w:r>
      <w:r>
        <w:rPr>
          <w:b/>
          <w:i/>
        </w:rPr>
        <w:t>1</w:t>
      </w:r>
      <w:r w:rsidRPr="00231593">
        <w:rPr>
          <w:b/>
          <w:i/>
        </w:rPr>
        <w:t xml:space="preserve"> финансовый год</w:t>
      </w:r>
    </w:p>
    <w:p w:rsidR="00D3584C" w:rsidRPr="00231593" w:rsidRDefault="00D3584C" w:rsidP="00D3584C">
      <w:pPr>
        <w:ind w:firstLine="706"/>
        <w:jc w:val="right"/>
        <w:rPr>
          <w:sz w:val="20"/>
          <w:szCs w:val="20"/>
        </w:rPr>
      </w:pPr>
      <w:r w:rsidRPr="00231593">
        <w:rPr>
          <w:sz w:val="20"/>
          <w:szCs w:val="20"/>
        </w:rPr>
        <w:t xml:space="preserve"> Таблица </w:t>
      </w:r>
      <w:r>
        <w:rPr>
          <w:sz w:val="20"/>
          <w:szCs w:val="20"/>
        </w:rPr>
        <w:t>4</w:t>
      </w:r>
    </w:p>
    <w:p w:rsidR="00D3584C" w:rsidRDefault="00D3584C" w:rsidP="00D3584C">
      <w:pPr>
        <w:ind w:firstLine="706"/>
        <w:jc w:val="right"/>
        <w:rPr>
          <w:sz w:val="20"/>
          <w:szCs w:val="20"/>
        </w:rPr>
      </w:pPr>
      <w:r w:rsidRPr="00231593">
        <w:rPr>
          <w:sz w:val="20"/>
          <w:szCs w:val="20"/>
        </w:rPr>
        <w:t>(тыс.  рублей)</w:t>
      </w:r>
    </w:p>
    <w:tbl>
      <w:tblPr>
        <w:tblW w:w="10067" w:type="dxa"/>
        <w:tblInd w:w="113" w:type="dxa"/>
        <w:tblLook w:val="04A0" w:firstRow="1" w:lastRow="0" w:firstColumn="1" w:lastColumn="0" w:noHBand="0" w:noVBand="1"/>
      </w:tblPr>
      <w:tblGrid>
        <w:gridCol w:w="3540"/>
        <w:gridCol w:w="2409"/>
        <w:gridCol w:w="1417"/>
        <w:gridCol w:w="1560"/>
        <w:gridCol w:w="1141"/>
      </w:tblGrid>
      <w:tr w:rsidR="00D3584C" w:rsidTr="001E14E5">
        <w:trPr>
          <w:trHeight w:val="111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15.12.2020)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D3584C" w:rsidTr="001E14E5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3584C" w:rsidTr="001E14E5">
        <w:trPr>
          <w:trHeight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772690,23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737191,43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35498,80</w:t>
            </w:r>
          </w:p>
        </w:tc>
      </w:tr>
      <w:tr w:rsidR="00D3584C" w:rsidTr="001E14E5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772690,23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737191,43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35498,80</w:t>
            </w:r>
          </w:p>
        </w:tc>
      </w:tr>
      <w:tr w:rsidR="00D3584C" w:rsidTr="001E14E5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271977,23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236478,43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35498,80</w:t>
            </w:r>
          </w:p>
        </w:tc>
      </w:tr>
      <w:tr w:rsidR="00D3584C" w:rsidTr="001E14E5">
        <w:trPr>
          <w:trHeight w:val="123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D3584C" w:rsidTr="001E14E5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73925,16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43426,36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30498,80</w:t>
            </w:r>
          </w:p>
        </w:tc>
      </w:tr>
      <w:tr w:rsidR="00D3584C" w:rsidTr="001E14E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180659,07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180659,07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35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180659,07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180659,07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47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500713,00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500713,00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85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13783,00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13783,00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83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56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15049,00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15049,00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647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15049,00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39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19173,00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49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26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25325,00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8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1885,00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1885,00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84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9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0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000 2 02 35303 00 0000 150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8203,00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113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000 2 02 35303 04 0000 150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3584C" w:rsidRDefault="00D3584C" w:rsidP="001E14E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417291,00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417291,00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584C" w:rsidRDefault="00D3584C" w:rsidP="001E14E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3584C" w:rsidTr="001E14E5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4C" w:rsidRDefault="00D3584C" w:rsidP="001E1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417291,00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3584C" w:rsidRDefault="00D3584C" w:rsidP="00D358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3584C" w:rsidRDefault="00D3584C" w:rsidP="00D35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5879">
        <w:rPr>
          <w:sz w:val="28"/>
          <w:szCs w:val="28"/>
        </w:rPr>
        <w:t>В соответствии с Законом Московской области от 16.12.2019 № 261/2019-ОЗ «О бюджете Московской области на 2020 год и на плановый период 2021 и 2022 годов» (в ред. Закона Московской области от 10.04.2020 №56/2020-ОЗ, от 08.05.2020 № 83/2020-ОЗ, от 19.06.2020 №121/2020-ОЗ,</w:t>
      </w:r>
      <w:r w:rsidRPr="00445879">
        <w:rPr>
          <w:sz w:val="28"/>
          <w:szCs w:val="28"/>
          <w:lang w:eastAsia="en-US"/>
        </w:rPr>
        <w:t xml:space="preserve"> от 20.10.2020 N 201/2020-ОЗ</w:t>
      </w:r>
      <w:r w:rsidRPr="00445879">
        <w:rPr>
          <w:sz w:val="28"/>
          <w:szCs w:val="28"/>
        </w:rPr>
        <w:t>) проектом решения планируется изменение объема безвозмездных поступлений от других бюджетов бюджетной системы Российской</w:t>
      </w:r>
      <w:proofErr w:type="gramEnd"/>
      <w:r w:rsidRPr="00445879">
        <w:rPr>
          <w:sz w:val="28"/>
          <w:szCs w:val="28"/>
        </w:rPr>
        <w:t xml:space="preserve"> Федерации  на 202</w:t>
      </w:r>
      <w:r>
        <w:rPr>
          <w:sz w:val="28"/>
          <w:szCs w:val="28"/>
        </w:rPr>
        <w:t>1</w:t>
      </w:r>
      <w:r w:rsidRPr="00445879">
        <w:rPr>
          <w:sz w:val="28"/>
          <w:szCs w:val="28"/>
        </w:rPr>
        <w:t xml:space="preserve"> год в сторону у</w:t>
      </w:r>
      <w:r>
        <w:rPr>
          <w:sz w:val="28"/>
          <w:szCs w:val="28"/>
        </w:rPr>
        <w:t>величени</w:t>
      </w:r>
      <w:r w:rsidRPr="00445879">
        <w:rPr>
          <w:sz w:val="28"/>
          <w:szCs w:val="28"/>
        </w:rPr>
        <w:t xml:space="preserve">я на общую сумму </w:t>
      </w:r>
      <w:r>
        <w:rPr>
          <w:sz w:val="28"/>
          <w:szCs w:val="28"/>
        </w:rPr>
        <w:t>35498,80</w:t>
      </w:r>
      <w:r w:rsidRPr="00445879">
        <w:rPr>
          <w:sz w:val="28"/>
          <w:szCs w:val="28"/>
        </w:rPr>
        <w:t xml:space="preserve"> тыс. руб., в том числе </w:t>
      </w:r>
      <w:proofErr w:type="gramStart"/>
      <w:r w:rsidRPr="00445879">
        <w:rPr>
          <w:sz w:val="28"/>
          <w:szCs w:val="28"/>
        </w:rPr>
        <w:t>связанное</w:t>
      </w:r>
      <w:proofErr w:type="gramEnd"/>
      <w:r w:rsidRPr="00445879">
        <w:rPr>
          <w:sz w:val="28"/>
          <w:szCs w:val="28"/>
        </w:rPr>
        <w:t>: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</w:t>
      </w:r>
      <w:r w:rsidRPr="00BA0115">
        <w:rPr>
          <w:sz w:val="28"/>
          <w:szCs w:val="28"/>
        </w:rPr>
        <w:t xml:space="preserve">субсидии,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сумму 5 000,00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3584C" w:rsidRPr="00AA36B7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субсидии,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</w:t>
      </w:r>
      <w:r w:rsidRPr="009F3097">
        <w:rPr>
          <w:sz w:val="28"/>
          <w:szCs w:val="28"/>
        </w:rPr>
        <w:t>на реализацию программ формирования современной городской среды</w:t>
      </w:r>
      <w:r>
        <w:rPr>
          <w:sz w:val="28"/>
          <w:szCs w:val="28"/>
        </w:rPr>
        <w:t xml:space="preserve"> в сумме 30 498,80 тыс. руб.</w:t>
      </w:r>
    </w:p>
    <w:p w:rsidR="00D3584C" w:rsidRPr="00CB76B3" w:rsidRDefault="00D3584C" w:rsidP="00D3584C">
      <w:pPr>
        <w:tabs>
          <w:tab w:val="left" w:pos="851"/>
        </w:tabs>
        <w:spacing w:before="240" w:after="240"/>
        <w:ind w:firstLine="567"/>
        <w:jc w:val="center"/>
        <w:rPr>
          <w:b/>
          <w:sz w:val="28"/>
          <w:szCs w:val="28"/>
        </w:rPr>
      </w:pPr>
      <w:r w:rsidRPr="00CB76B3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D3584C" w:rsidRPr="008A360A" w:rsidRDefault="00D3584C" w:rsidP="00D3584C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CB76B3">
        <w:rPr>
          <w:sz w:val="28"/>
          <w:szCs w:val="28"/>
          <w:lang w:eastAsia="ar-SA"/>
        </w:rPr>
        <w:t>Планируемые изменения расходной части бюджета на 2020 год и плановый 2021го по разделам функциональной классификации представлены в таблице 5,6.</w:t>
      </w:r>
    </w:p>
    <w:p w:rsidR="00D3584C" w:rsidRDefault="00D3584C" w:rsidP="00D3584C">
      <w:pPr>
        <w:spacing w:before="240"/>
        <w:jc w:val="center"/>
        <w:rPr>
          <w:b/>
          <w:i/>
        </w:rPr>
      </w:pPr>
    </w:p>
    <w:p w:rsidR="00D3584C" w:rsidRDefault="00D3584C" w:rsidP="00D3584C">
      <w:pPr>
        <w:spacing w:before="240"/>
        <w:jc w:val="center"/>
        <w:rPr>
          <w:b/>
          <w:i/>
        </w:rPr>
      </w:pPr>
    </w:p>
    <w:p w:rsidR="00D3584C" w:rsidRPr="001F4DDD" w:rsidRDefault="00D3584C" w:rsidP="00D3584C">
      <w:pPr>
        <w:spacing w:before="240"/>
        <w:jc w:val="center"/>
        <w:rPr>
          <w:b/>
          <w:i/>
        </w:rPr>
      </w:pPr>
      <w:r w:rsidRPr="00CB76B3">
        <w:rPr>
          <w:b/>
          <w:i/>
        </w:rPr>
        <w:t>Изменение расходов на текущий 2020 финансовый год</w:t>
      </w:r>
    </w:p>
    <w:p w:rsidR="00D3584C" w:rsidRPr="00CB76B3" w:rsidRDefault="00D3584C" w:rsidP="00D3584C">
      <w:pPr>
        <w:jc w:val="right"/>
        <w:rPr>
          <w:sz w:val="20"/>
          <w:szCs w:val="20"/>
        </w:rPr>
      </w:pPr>
      <w:r w:rsidRPr="00CB76B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5</w:t>
      </w:r>
    </w:p>
    <w:p w:rsidR="00D3584C" w:rsidRDefault="00D3584C" w:rsidP="00D3584C">
      <w:pPr>
        <w:jc w:val="right"/>
        <w:rPr>
          <w:sz w:val="20"/>
          <w:szCs w:val="20"/>
        </w:rPr>
      </w:pPr>
      <w:r w:rsidRPr="00CB76B3">
        <w:rPr>
          <w:sz w:val="20"/>
          <w:szCs w:val="20"/>
        </w:rPr>
        <w:t xml:space="preserve">    (тыс. рублей)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76"/>
        <w:gridCol w:w="1418"/>
        <w:gridCol w:w="1417"/>
        <w:gridCol w:w="1418"/>
      </w:tblGrid>
      <w:tr w:rsidR="00D3584C" w:rsidTr="001E14E5">
        <w:trPr>
          <w:trHeight w:val="12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(с учетом изменений на </w:t>
            </w:r>
            <w:r>
              <w:rPr>
                <w:sz w:val="20"/>
                <w:szCs w:val="20"/>
              </w:rPr>
              <w:lastRenderedPageBreak/>
              <w:t>15.12.2020)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Предлагаемый проект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проекта решения от первоначального бюджета </w:t>
            </w:r>
            <w:r>
              <w:rPr>
                <w:sz w:val="20"/>
                <w:szCs w:val="20"/>
              </w:rPr>
              <w:lastRenderedPageBreak/>
              <w:t>(сумма) (гр.4-гр.2)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Отклонения</w:t>
            </w:r>
          </w:p>
        </w:tc>
      </w:tr>
      <w:tr w:rsidR="00D3584C" w:rsidTr="001E14E5">
        <w:trPr>
          <w:trHeight w:val="139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гр.4/гр.3*10)</w:t>
            </w:r>
          </w:p>
        </w:tc>
      </w:tr>
      <w:tr w:rsidR="00D3584C" w:rsidTr="001E14E5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3584C" w:rsidTr="001E14E5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400458,79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419857,57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419063,57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3584C" w:rsidTr="001E14E5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D3584C" w:rsidTr="001E14E5">
        <w:trPr>
          <w:trHeight w:val="9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D3584C" w:rsidTr="001E14E5">
        <w:trPr>
          <w:trHeight w:val="4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-9319,83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D3584C" w:rsidTr="001E14E5">
        <w:trPr>
          <w:trHeight w:val="7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323850,41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182174,85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-141675,56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-109812,62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D3584C" w:rsidTr="001E14E5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800955,96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686752,36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-114203,60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D3584C" w:rsidTr="001E14E5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-3464,46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D3584C" w:rsidTr="001E14E5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D3584C" w:rsidTr="001E14E5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123229,23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D3584C" w:rsidTr="001E14E5">
        <w:trPr>
          <w:trHeight w:val="9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1880256,96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1735030,93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1630593,52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-249663,44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-104437,41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</w:t>
            </w:r>
          </w:p>
        </w:tc>
      </w:tr>
    </w:tbl>
    <w:p w:rsidR="00D3584C" w:rsidRPr="00E37C3D" w:rsidRDefault="00D3584C" w:rsidP="00D3584C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E37C3D">
        <w:rPr>
          <w:sz w:val="28"/>
          <w:szCs w:val="28"/>
        </w:rPr>
        <w:t>Проектом решения планируется перераспределить расходы бюджета на текущий 2020 финансовый год между программными и непрограммными расходами и уменьшить общий их объем на сумму 104437,41 тыс. руб. или на 6,0%, в том числе:</w:t>
      </w:r>
    </w:p>
    <w:p w:rsidR="00D3584C" w:rsidRPr="00C17EB2" w:rsidRDefault="00D3584C" w:rsidP="00D3584C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EB2">
        <w:rPr>
          <w:rFonts w:ascii="Times New Roman" w:hAnsi="Times New Roman"/>
          <w:sz w:val="28"/>
          <w:szCs w:val="28"/>
        </w:rPr>
        <w:t xml:space="preserve">По разделу </w:t>
      </w:r>
      <w:r w:rsidRPr="00C17EB2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C17EB2">
        <w:rPr>
          <w:rFonts w:ascii="Times New Roman" w:hAnsi="Times New Roman"/>
          <w:sz w:val="28"/>
          <w:szCs w:val="28"/>
        </w:rPr>
        <w:t xml:space="preserve"> планируется перераспределение расходов в рамках муниципальных программ и непрограммных расходов, что в совокупности приводит к уменьшению бюджетных ассигнований на общую сумму 794,00 тыс. руб. или на 0,2%.</w:t>
      </w:r>
    </w:p>
    <w:p w:rsidR="00D3584C" w:rsidRPr="000E6226" w:rsidRDefault="00D3584C" w:rsidP="00D3584C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0E6226">
        <w:rPr>
          <w:sz w:val="28"/>
          <w:szCs w:val="28"/>
        </w:rPr>
        <w:t>В рамках данного раздела планируется:</w:t>
      </w:r>
    </w:p>
    <w:p w:rsidR="00D3584C" w:rsidRPr="009C48BF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48BF">
        <w:rPr>
          <w:rFonts w:ascii="Times New Roman" w:hAnsi="Times New Roman"/>
          <w:sz w:val="28"/>
          <w:szCs w:val="28"/>
        </w:rPr>
        <w:t>- уменьшение финансового обеспечения муниципальной программы «Образование» на сумму 15,00 тыс. руб.,</w:t>
      </w:r>
      <w:r w:rsidRPr="009C4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8BF">
        <w:rPr>
          <w:rFonts w:ascii="Times New Roman" w:hAnsi="Times New Roman"/>
          <w:sz w:val="28"/>
          <w:szCs w:val="28"/>
        </w:rPr>
        <w:t xml:space="preserve">связанное с </w:t>
      </w:r>
      <w:r w:rsidRPr="009C48BF">
        <w:rPr>
          <w:rFonts w:ascii="Times New Roman" w:hAnsi="Times New Roman"/>
          <w:sz w:val="28"/>
          <w:szCs w:val="28"/>
          <w:lang w:eastAsia="ar-SA"/>
        </w:rPr>
        <w:t xml:space="preserve">уменьшением расходов по направлениям, не </w:t>
      </w:r>
      <w:proofErr w:type="gramStart"/>
      <w:r w:rsidRPr="009C48BF">
        <w:rPr>
          <w:rFonts w:ascii="Times New Roman" w:hAnsi="Times New Roman"/>
          <w:sz w:val="28"/>
          <w:szCs w:val="28"/>
          <w:lang w:eastAsia="ar-SA"/>
        </w:rPr>
        <w:t>являющими</w:t>
      </w:r>
      <w:proofErr w:type="gramEnd"/>
      <w:r w:rsidRPr="009C48BF">
        <w:rPr>
          <w:rFonts w:ascii="Times New Roman" w:hAnsi="Times New Roman"/>
          <w:sz w:val="28"/>
          <w:szCs w:val="28"/>
          <w:lang w:eastAsia="ar-SA"/>
        </w:rPr>
        <w:t xml:space="preserve"> первоочередными;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proofErr w:type="gramStart"/>
      <w:r w:rsidRPr="000E6226">
        <w:rPr>
          <w:sz w:val="28"/>
          <w:szCs w:val="28"/>
        </w:rPr>
        <w:t xml:space="preserve">- уменьшение финансового обеспечения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сумму 923,00 </w:t>
      </w:r>
      <w:r w:rsidRPr="000E6226">
        <w:rPr>
          <w:sz w:val="28"/>
          <w:szCs w:val="28"/>
        </w:rPr>
        <w:lastRenderedPageBreak/>
        <w:t>тыс. руб.,</w:t>
      </w:r>
      <w:r w:rsidRPr="0029377C">
        <w:rPr>
          <w:color w:val="FF0000"/>
          <w:sz w:val="28"/>
          <w:szCs w:val="28"/>
        </w:rPr>
        <w:t xml:space="preserve"> </w:t>
      </w:r>
      <w:r w:rsidRPr="000E6226">
        <w:rPr>
          <w:sz w:val="28"/>
          <w:szCs w:val="28"/>
        </w:rPr>
        <w:t>связанное</w:t>
      </w:r>
      <w:r w:rsidRPr="00FE41DC">
        <w:rPr>
          <w:sz w:val="28"/>
          <w:szCs w:val="28"/>
          <w:lang w:eastAsia="ar-SA"/>
        </w:rPr>
        <w:t xml:space="preserve"> </w:t>
      </w:r>
      <w:r w:rsidRPr="000102AD">
        <w:rPr>
          <w:sz w:val="28"/>
          <w:szCs w:val="28"/>
          <w:lang w:eastAsia="ar-SA"/>
        </w:rPr>
        <w:t xml:space="preserve">с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на сумму 3,00 тыс. рублей </w:t>
      </w:r>
      <w:r>
        <w:rPr>
          <w:sz w:val="28"/>
          <w:szCs w:val="28"/>
          <w:lang w:eastAsia="ar-SA"/>
        </w:rPr>
        <w:t>и</w:t>
      </w:r>
      <w:r w:rsidRPr="000102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</w:t>
      </w:r>
      <w:r w:rsidRPr="000102AD">
        <w:rPr>
          <w:sz w:val="28"/>
          <w:szCs w:val="28"/>
          <w:lang w:eastAsia="ar-SA"/>
        </w:rPr>
        <w:t xml:space="preserve">уменьшением объема </w:t>
      </w:r>
      <w:r>
        <w:rPr>
          <w:sz w:val="28"/>
          <w:szCs w:val="28"/>
        </w:rPr>
        <w:t>субвенции</w:t>
      </w:r>
      <w:proofErr w:type="gramEnd"/>
      <w:r>
        <w:rPr>
          <w:sz w:val="28"/>
          <w:szCs w:val="28"/>
        </w:rPr>
        <w:t>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 проведение В</w:t>
      </w:r>
      <w:r w:rsidRPr="00671CBC">
        <w:rPr>
          <w:sz w:val="28"/>
          <w:szCs w:val="28"/>
        </w:rPr>
        <w:t>сероссийской переписи населения 2020 года</w:t>
      </w:r>
      <w:r>
        <w:rPr>
          <w:sz w:val="28"/>
          <w:szCs w:val="28"/>
        </w:rPr>
        <w:t xml:space="preserve"> на сумму 1 720,00 тыс. рублей, а также</w:t>
      </w:r>
      <w:r w:rsidRPr="000E6226">
        <w:rPr>
          <w:sz w:val="28"/>
          <w:szCs w:val="28"/>
        </w:rPr>
        <w:t xml:space="preserve"> с  увеличением расходов на обеспечение подпрограммы  «Развитие  системы информирование населения о деятельности органов местного самоуправления Московской области</w:t>
      </w:r>
      <w:r>
        <w:rPr>
          <w:sz w:val="28"/>
          <w:szCs w:val="28"/>
        </w:rPr>
        <w:t>» на сумму 800,00 тыс. руб.</w:t>
      </w:r>
      <w:r w:rsidRPr="000E6226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</w:p>
    <w:p w:rsidR="00D3584C" w:rsidRDefault="00D3584C" w:rsidP="00D3584C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845841">
        <w:rPr>
          <w:sz w:val="28"/>
          <w:szCs w:val="28"/>
        </w:rPr>
        <w:t xml:space="preserve"> средств на сумму </w:t>
      </w:r>
      <w:r>
        <w:rPr>
          <w:sz w:val="28"/>
          <w:szCs w:val="28"/>
        </w:rPr>
        <w:t>144,00</w:t>
      </w:r>
      <w:r w:rsidRPr="00845841">
        <w:rPr>
          <w:sz w:val="28"/>
          <w:szCs w:val="28"/>
        </w:rPr>
        <w:t xml:space="preserve"> тыс. руб. в рамках непрограммн</w:t>
      </w:r>
      <w:r>
        <w:rPr>
          <w:sz w:val="28"/>
          <w:szCs w:val="28"/>
        </w:rPr>
        <w:t xml:space="preserve">ых расходов по подразделу 0113 </w:t>
      </w:r>
      <w:r w:rsidRPr="00845841">
        <w:rPr>
          <w:sz w:val="28"/>
          <w:szCs w:val="28"/>
        </w:rPr>
        <w:t>«</w:t>
      </w:r>
      <w:r>
        <w:rPr>
          <w:sz w:val="28"/>
          <w:szCs w:val="28"/>
        </w:rPr>
        <w:t>Иные бюджетные ассигнования</w:t>
      </w:r>
      <w:r w:rsidRPr="00845841">
        <w:rPr>
          <w:sz w:val="28"/>
          <w:szCs w:val="28"/>
        </w:rPr>
        <w:t>»</w:t>
      </w:r>
      <w:r w:rsidRPr="00845841">
        <w:rPr>
          <w:bCs/>
          <w:sz w:val="28"/>
          <w:szCs w:val="28"/>
        </w:rPr>
        <w:t>.</w:t>
      </w:r>
      <w:r w:rsidRPr="00845841">
        <w:rPr>
          <w:sz w:val="28"/>
          <w:szCs w:val="28"/>
        </w:rPr>
        <w:t xml:space="preserve"> Расшифровки планируемых к </w:t>
      </w:r>
      <w:r>
        <w:rPr>
          <w:sz w:val="28"/>
          <w:szCs w:val="28"/>
        </w:rPr>
        <w:t>увеличению</w:t>
      </w:r>
      <w:r w:rsidRPr="00845841">
        <w:rPr>
          <w:sz w:val="28"/>
          <w:szCs w:val="28"/>
        </w:rPr>
        <w:t xml:space="preserve"> сре</w:t>
      </w:r>
      <w:proofErr w:type="gramStart"/>
      <w:r w:rsidRPr="00845841">
        <w:rPr>
          <w:sz w:val="28"/>
          <w:szCs w:val="28"/>
        </w:rPr>
        <w:t>дств в с</w:t>
      </w:r>
      <w:proofErr w:type="gramEnd"/>
      <w:r w:rsidRPr="00845841">
        <w:rPr>
          <w:sz w:val="28"/>
          <w:szCs w:val="28"/>
        </w:rPr>
        <w:t>оставе пояснительной записки не предоставлено.</w:t>
      </w:r>
    </w:p>
    <w:p w:rsidR="00D3584C" w:rsidRPr="006A4CD6" w:rsidRDefault="00D3584C" w:rsidP="00D3584C">
      <w:pPr>
        <w:pStyle w:val="afd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CD6">
        <w:rPr>
          <w:rFonts w:ascii="Times New Roman" w:hAnsi="Times New Roman"/>
          <w:sz w:val="28"/>
          <w:szCs w:val="28"/>
        </w:rPr>
        <w:t>По разделу «</w:t>
      </w:r>
      <w:r w:rsidRPr="006A4CD6">
        <w:rPr>
          <w:rFonts w:ascii="Times New Roman" w:hAnsi="Times New Roman"/>
          <w:i/>
          <w:sz w:val="28"/>
          <w:szCs w:val="28"/>
        </w:rPr>
        <w:t xml:space="preserve">Национальная оборона» </w:t>
      </w:r>
      <w:r w:rsidRPr="006A4CD6">
        <w:rPr>
          <w:rFonts w:ascii="Times New Roman" w:hAnsi="Times New Roman"/>
          <w:sz w:val="28"/>
          <w:szCs w:val="28"/>
        </w:rPr>
        <w:t xml:space="preserve">планируется увеличение расходов в сумме 191,00 тыс. руб. или на 4,4%,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4CD6">
        <w:rPr>
          <w:rFonts w:ascii="Times New Roman" w:hAnsi="Times New Roman"/>
          <w:sz w:val="28"/>
          <w:szCs w:val="28"/>
        </w:rPr>
        <w:t>рамках реализации муниципальной программы «Развитие институтов гражданского общества, повышения эффективности местного самоуправления и реализации молодежной политики», связанное с</w:t>
      </w:r>
      <w:r w:rsidRPr="006A4CD6">
        <w:rPr>
          <w:rFonts w:ascii="Times New Roman" w:hAnsi="Times New Roman"/>
          <w:sz w:val="28"/>
          <w:szCs w:val="28"/>
          <w:lang w:eastAsia="ar-SA"/>
        </w:rPr>
        <w:t xml:space="preserve"> увеличением объема предоставленной субвенции</w:t>
      </w:r>
      <w:r w:rsidRPr="006A4CD6">
        <w:rPr>
          <w:rFonts w:ascii="Times New Roman" w:hAnsi="Times New Roman"/>
          <w:sz w:val="28"/>
          <w:szCs w:val="28"/>
        </w:rPr>
        <w:t xml:space="preserve"> из бюджета Московской области на осуществление государственных полномочий по первичному воинскому учету.</w:t>
      </w:r>
    </w:p>
    <w:p w:rsidR="00D3584C" w:rsidRPr="0052768F" w:rsidRDefault="00D3584C" w:rsidP="00D3584C">
      <w:pPr>
        <w:pStyle w:val="afd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68F">
        <w:rPr>
          <w:rFonts w:ascii="Times New Roman" w:hAnsi="Times New Roman"/>
          <w:sz w:val="28"/>
          <w:szCs w:val="28"/>
        </w:rPr>
        <w:t xml:space="preserve"> По разделу «</w:t>
      </w:r>
      <w:r w:rsidRPr="0052768F">
        <w:rPr>
          <w:rFonts w:ascii="Times New Roman" w:hAnsi="Times New Roman"/>
          <w:i/>
          <w:sz w:val="28"/>
          <w:szCs w:val="28"/>
        </w:rPr>
        <w:t xml:space="preserve">Национальная безопасность и правоохранительная деятельность» </w:t>
      </w:r>
      <w:r w:rsidRPr="0052768F">
        <w:rPr>
          <w:rFonts w:ascii="Times New Roman" w:hAnsi="Times New Roman"/>
          <w:sz w:val="28"/>
          <w:szCs w:val="28"/>
        </w:rPr>
        <w:t xml:space="preserve">планируется увеличение расходов на сумму 115,00 тыс. руб. или на 0,4%,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2768F">
        <w:rPr>
          <w:rFonts w:ascii="Times New Roman" w:hAnsi="Times New Roman"/>
          <w:sz w:val="28"/>
          <w:szCs w:val="28"/>
        </w:rPr>
        <w:t>рамках реализации муниципальной программы «Безопасность и обеспечение безопасности жизнедеятельности населения», связанное с перераспределением между мероприят</w:t>
      </w:r>
      <w:r>
        <w:rPr>
          <w:rFonts w:ascii="Times New Roman" w:hAnsi="Times New Roman"/>
          <w:sz w:val="28"/>
          <w:szCs w:val="28"/>
        </w:rPr>
        <w:t>иями</w:t>
      </w:r>
      <w:r w:rsidRPr="005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подпрограммам</w:t>
      </w:r>
      <w:r w:rsidRPr="0052768F">
        <w:rPr>
          <w:rFonts w:ascii="Times New Roman" w:hAnsi="Times New Roman"/>
          <w:sz w:val="28"/>
          <w:szCs w:val="28"/>
        </w:rPr>
        <w:t>.</w:t>
      </w:r>
    </w:p>
    <w:p w:rsidR="00D3584C" w:rsidRPr="0052768F" w:rsidRDefault="00D3584C" w:rsidP="00D3584C">
      <w:pPr>
        <w:pStyle w:val="afd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68F">
        <w:rPr>
          <w:rFonts w:ascii="Times New Roman" w:hAnsi="Times New Roman"/>
          <w:sz w:val="28"/>
          <w:szCs w:val="28"/>
        </w:rPr>
        <w:t xml:space="preserve">По разделу </w:t>
      </w:r>
      <w:r w:rsidRPr="0052768F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52768F">
        <w:rPr>
          <w:rFonts w:ascii="Times New Roman" w:hAnsi="Times New Roman"/>
          <w:sz w:val="28"/>
          <w:szCs w:val="28"/>
        </w:rPr>
        <w:t xml:space="preserve"> планируется перераспределение между подпрограммами</w:t>
      </w:r>
      <w:r w:rsidRPr="005276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768F">
        <w:rPr>
          <w:rFonts w:ascii="Times New Roman" w:hAnsi="Times New Roman"/>
          <w:sz w:val="28"/>
          <w:szCs w:val="28"/>
        </w:rPr>
        <w:t>уменьшение расходов в общей сумме 843,56 тыс. руб. или на 1,9%.</w:t>
      </w:r>
    </w:p>
    <w:p w:rsidR="00D3584C" w:rsidRPr="00AF2C32" w:rsidRDefault="00D3584C" w:rsidP="00D3584C">
      <w:pPr>
        <w:tabs>
          <w:tab w:val="left" w:pos="709"/>
          <w:tab w:val="left" w:pos="927"/>
        </w:tabs>
        <w:ind w:left="927" w:hanging="360"/>
        <w:jc w:val="both"/>
        <w:rPr>
          <w:sz w:val="28"/>
          <w:szCs w:val="28"/>
        </w:rPr>
      </w:pPr>
      <w:r w:rsidRPr="00AF2C32">
        <w:rPr>
          <w:sz w:val="28"/>
          <w:szCs w:val="28"/>
        </w:rPr>
        <w:t>В рамках данного раздела планируется:</w:t>
      </w:r>
    </w:p>
    <w:p w:rsidR="00D3584C" w:rsidRPr="0029377C" w:rsidRDefault="00D3584C" w:rsidP="00D3584C">
      <w:pPr>
        <w:pStyle w:val="afd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F2C32">
        <w:rPr>
          <w:rFonts w:ascii="Times New Roman" w:hAnsi="Times New Roman"/>
          <w:sz w:val="28"/>
          <w:szCs w:val="28"/>
        </w:rPr>
        <w:t xml:space="preserve">- уменьшение финансового обеспечения муниципальной программы «Формирование современной комфортной городской среды» на сумму 676,56 тыс. руб., связанное с </w:t>
      </w:r>
      <w:r w:rsidRPr="00AF2C32">
        <w:rPr>
          <w:rFonts w:ascii="Times New Roman" w:hAnsi="Times New Roman"/>
          <w:sz w:val="28"/>
          <w:szCs w:val="28"/>
          <w:lang w:eastAsia="ar-SA"/>
        </w:rPr>
        <w:t>уменьшением объема предоставленной субсидии</w:t>
      </w:r>
      <w:r w:rsidRPr="00AF2C32">
        <w:rPr>
          <w:sz w:val="28"/>
          <w:szCs w:val="28"/>
          <w:lang w:eastAsia="ar-SA"/>
        </w:rPr>
        <w:t xml:space="preserve"> </w:t>
      </w:r>
      <w:r w:rsidRPr="00AF2C32">
        <w:rPr>
          <w:rFonts w:ascii="Times New Roman" w:hAnsi="Times New Roman"/>
          <w:sz w:val="28"/>
          <w:szCs w:val="28"/>
        </w:rPr>
        <w:t xml:space="preserve">из бюджета Московской </w:t>
      </w:r>
      <w:r w:rsidRPr="00A83E94">
        <w:rPr>
          <w:rFonts w:ascii="Times New Roman" w:hAnsi="Times New Roman"/>
          <w:sz w:val="28"/>
          <w:szCs w:val="28"/>
        </w:rPr>
        <w:t>области на ремонт дворовых территорий (ямочный ремонт);</w:t>
      </w:r>
    </w:p>
    <w:p w:rsidR="00D3584C" w:rsidRPr="00674B95" w:rsidRDefault="00D3584C" w:rsidP="00D3584C">
      <w:pPr>
        <w:pStyle w:val="afd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C32">
        <w:rPr>
          <w:rFonts w:ascii="Times New Roman" w:hAnsi="Times New Roman"/>
          <w:sz w:val="28"/>
          <w:szCs w:val="28"/>
        </w:rPr>
        <w:t>- уменьшение финансового обеспечения муниципальной программы «Цифровое муниципальное образование» на сумму 167,0 тыс. руб., расходы бюджета приведены в соответствие с законом Московской области «О бюджете Московской области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.</w:t>
      </w:r>
    </w:p>
    <w:p w:rsidR="00D3584C" w:rsidRPr="00266EC0" w:rsidRDefault="00D3584C" w:rsidP="00D3584C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EC0">
        <w:rPr>
          <w:rFonts w:ascii="Times New Roman" w:hAnsi="Times New Roman"/>
          <w:sz w:val="28"/>
          <w:szCs w:val="28"/>
        </w:rPr>
        <w:t xml:space="preserve">По разделу </w:t>
      </w:r>
      <w:r w:rsidRPr="00266EC0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266EC0">
        <w:rPr>
          <w:rFonts w:ascii="Times New Roman" w:hAnsi="Times New Roman"/>
          <w:sz w:val="28"/>
          <w:szCs w:val="28"/>
        </w:rPr>
        <w:t xml:space="preserve"> планируется перераспределение между подпрограммами и уменьшение расходов на общую сумму 109812,62 тыс. руб. или на 37,6%.</w:t>
      </w:r>
    </w:p>
    <w:p w:rsidR="00D3584C" w:rsidRPr="00266EC0" w:rsidRDefault="00D3584C" w:rsidP="00D3584C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66EC0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D3584C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3E77">
        <w:rPr>
          <w:rFonts w:ascii="Times New Roman" w:hAnsi="Times New Roman"/>
          <w:sz w:val="28"/>
          <w:szCs w:val="28"/>
        </w:rPr>
        <w:t xml:space="preserve">- уменьшение финансового обеспечения муниципальной программы «Развитие инженерной инфраструктуры» на сумму 150,00 тыс. руб., связанное с </w:t>
      </w:r>
      <w:r w:rsidRPr="00E93E77">
        <w:rPr>
          <w:rFonts w:ascii="Times New Roman" w:hAnsi="Times New Roman"/>
          <w:sz w:val="28"/>
          <w:szCs w:val="28"/>
          <w:lang w:eastAsia="ar-SA"/>
        </w:rPr>
        <w:t xml:space="preserve">уменьшением расходов по направлениям,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proofErr w:type="gramStart"/>
      <w:r w:rsidRPr="00E93E77">
        <w:rPr>
          <w:rFonts w:ascii="Times New Roman" w:hAnsi="Times New Roman"/>
          <w:sz w:val="28"/>
          <w:szCs w:val="28"/>
          <w:lang w:eastAsia="ar-SA"/>
        </w:rPr>
        <w:t>являющи</w:t>
      </w:r>
      <w:r>
        <w:rPr>
          <w:rFonts w:ascii="Times New Roman" w:hAnsi="Times New Roman"/>
          <w:sz w:val="28"/>
          <w:szCs w:val="28"/>
          <w:lang w:eastAsia="ar-SA"/>
        </w:rPr>
        <w:t>ми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первоочередными;</w:t>
      </w:r>
    </w:p>
    <w:p w:rsidR="00D3584C" w:rsidRPr="00A83E94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3E77">
        <w:rPr>
          <w:rFonts w:ascii="Times New Roman" w:hAnsi="Times New Roman"/>
          <w:sz w:val="28"/>
          <w:szCs w:val="28"/>
        </w:rPr>
        <w:lastRenderedPageBreak/>
        <w:t>- уменьшение финансового обеспечения муниципальной программы «</w:t>
      </w:r>
      <w:r>
        <w:rPr>
          <w:rFonts w:ascii="Times New Roman" w:hAnsi="Times New Roman"/>
          <w:sz w:val="28"/>
          <w:szCs w:val="28"/>
        </w:rPr>
        <w:t>Безопасность и обеспечение безопасности жизнедеятельности населения</w:t>
      </w:r>
      <w:r w:rsidRPr="00E93E77">
        <w:rPr>
          <w:rFonts w:ascii="Times New Roman" w:hAnsi="Times New Roman"/>
          <w:sz w:val="28"/>
          <w:szCs w:val="28"/>
        </w:rPr>
        <w:t>» на сумму 1</w:t>
      </w:r>
      <w:r>
        <w:rPr>
          <w:rFonts w:ascii="Times New Roman" w:hAnsi="Times New Roman"/>
          <w:sz w:val="28"/>
          <w:szCs w:val="28"/>
        </w:rPr>
        <w:t>15</w:t>
      </w:r>
      <w:r w:rsidRPr="00E93E77">
        <w:rPr>
          <w:rFonts w:ascii="Times New Roman" w:hAnsi="Times New Roman"/>
          <w:sz w:val="28"/>
          <w:szCs w:val="28"/>
        </w:rPr>
        <w:t>,00 тыс. руб</w:t>
      </w:r>
      <w:r w:rsidRPr="00A83E94">
        <w:rPr>
          <w:rFonts w:ascii="Times New Roman" w:hAnsi="Times New Roman"/>
          <w:sz w:val="28"/>
          <w:szCs w:val="28"/>
        </w:rPr>
        <w:t xml:space="preserve">., связанное с </w:t>
      </w:r>
      <w:r w:rsidRPr="00A83E94">
        <w:rPr>
          <w:rFonts w:ascii="Times New Roman" w:hAnsi="Times New Roman"/>
          <w:sz w:val="28"/>
          <w:szCs w:val="28"/>
          <w:lang w:eastAsia="ar-SA"/>
        </w:rPr>
        <w:t>перераспределением между мероприятиями по</w:t>
      </w:r>
      <w:r>
        <w:rPr>
          <w:rFonts w:ascii="Times New Roman" w:hAnsi="Times New Roman"/>
          <w:sz w:val="28"/>
          <w:szCs w:val="28"/>
          <w:lang w:eastAsia="ar-SA"/>
        </w:rPr>
        <w:t>д</w:t>
      </w:r>
      <w:r w:rsidRPr="00A83E94">
        <w:rPr>
          <w:rFonts w:ascii="Times New Roman" w:hAnsi="Times New Roman"/>
          <w:sz w:val="28"/>
          <w:szCs w:val="28"/>
          <w:lang w:eastAsia="ar-SA"/>
        </w:rPr>
        <w:t>программ.</w:t>
      </w:r>
    </w:p>
    <w:p w:rsidR="00D3584C" w:rsidRPr="009E4508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3E77">
        <w:rPr>
          <w:rFonts w:ascii="Times New Roman" w:hAnsi="Times New Roman"/>
          <w:sz w:val="28"/>
          <w:szCs w:val="28"/>
        </w:rPr>
        <w:t>- уменьшение финансового обеспечения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 современной комфортной городской среды</w:t>
      </w:r>
      <w:r w:rsidRPr="00E93E77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 xml:space="preserve">109901,62 </w:t>
      </w:r>
      <w:r w:rsidRPr="00E93E77">
        <w:rPr>
          <w:rFonts w:ascii="Times New Roman" w:hAnsi="Times New Roman"/>
          <w:sz w:val="28"/>
          <w:szCs w:val="28"/>
        </w:rPr>
        <w:t>тыс.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95">
        <w:rPr>
          <w:rFonts w:ascii="Times New Roman" w:hAnsi="Times New Roman"/>
          <w:bCs/>
          <w:sz w:val="28"/>
          <w:szCs w:val="28"/>
          <w:lang w:eastAsia="ar-SA"/>
        </w:rPr>
        <w:t xml:space="preserve">связанное </w:t>
      </w:r>
      <w:r w:rsidRPr="00674B95">
        <w:rPr>
          <w:rFonts w:ascii="Times New Roman" w:hAnsi="Times New Roman"/>
          <w:sz w:val="28"/>
          <w:szCs w:val="28"/>
        </w:rPr>
        <w:t xml:space="preserve">с </w:t>
      </w:r>
      <w:r w:rsidRPr="00674B95"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>меньше</w:t>
      </w:r>
      <w:r w:rsidRPr="00674B95">
        <w:rPr>
          <w:rFonts w:ascii="Times New Roman" w:hAnsi="Times New Roman"/>
          <w:sz w:val="28"/>
          <w:szCs w:val="28"/>
          <w:lang w:eastAsia="ar-SA"/>
        </w:rPr>
        <w:t xml:space="preserve">нием объема </w:t>
      </w:r>
      <w:r>
        <w:rPr>
          <w:rFonts w:ascii="Times New Roman" w:hAnsi="Times New Roman"/>
          <w:sz w:val="28"/>
          <w:szCs w:val="28"/>
          <w:lang w:eastAsia="ar-SA"/>
        </w:rPr>
        <w:t>субсидии</w:t>
      </w:r>
      <w:r w:rsidRPr="00674B95">
        <w:rPr>
          <w:rFonts w:ascii="Times New Roman" w:hAnsi="Times New Roman"/>
          <w:sz w:val="28"/>
          <w:szCs w:val="28"/>
          <w:lang w:eastAsia="ar-SA"/>
        </w:rPr>
        <w:t xml:space="preserve">, предоставленной </w:t>
      </w:r>
      <w:r w:rsidRPr="00674B95">
        <w:rPr>
          <w:rFonts w:ascii="Times New Roman" w:hAnsi="Times New Roman"/>
          <w:sz w:val="28"/>
          <w:szCs w:val="28"/>
        </w:rPr>
        <w:t>из бюджета Московской</w:t>
      </w:r>
      <w:r w:rsidRPr="00AF2C32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на реализацию программ формирования современной городской среды;</w:t>
      </w:r>
    </w:p>
    <w:p w:rsidR="00D3584C" w:rsidRPr="004378C5" w:rsidRDefault="00D3584C" w:rsidP="00D3584C">
      <w:pPr>
        <w:pStyle w:val="afd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B95">
        <w:rPr>
          <w:rFonts w:ascii="Times New Roman" w:hAnsi="Times New Roman"/>
          <w:sz w:val="28"/>
          <w:szCs w:val="28"/>
        </w:rPr>
        <w:t>- увеличение финансового обеспечения муниципальной программы «</w:t>
      </w:r>
      <w:r w:rsidRPr="00674B95">
        <w:rPr>
          <w:rFonts w:ascii="Times New Roman" w:hAnsi="Times New Roman"/>
          <w:bCs/>
          <w:sz w:val="28"/>
          <w:szCs w:val="28"/>
        </w:rPr>
        <w:t>Развитие сельского хозяйства</w:t>
      </w:r>
      <w:r w:rsidRPr="00674B95">
        <w:rPr>
          <w:rFonts w:ascii="Times New Roman" w:hAnsi="Times New Roman"/>
          <w:sz w:val="28"/>
          <w:szCs w:val="28"/>
        </w:rPr>
        <w:t xml:space="preserve">» на сумму 354,00 тыс. руб. </w:t>
      </w:r>
      <w:r w:rsidRPr="00674B95">
        <w:rPr>
          <w:rFonts w:ascii="Times New Roman" w:hAnsi="Times New Roman"/>
          <w:bCs/>
          <w:sz w:val="28"/>
          <w:szCs w:val="28"/>
          <w:lang w:eastAsia="ar-SA"/>
        </w:rPr>
        <w:t xml:space="preserve">связанное </w:t>
      </w:r>
      <w:r w:rsidRPr="00674B95">
        <w:rPr>
          <w:rFonts w:ascii="Times New Roman" w:hAnsi="Times New Roman"/>
          <w:sz w:val="28"/>
          <w:szCs w:val="28"/>
        </w:rPr>
        <w:t xml:space="preserve">с </w:t>
      </w:r>
      <w:r w:rsidRPr="00674B95">
        <w:rPr>
          <w:rFonts w:ascii="Times New Roman" w:hAnsi="Times New Roman"/>
          <w:sz w:val="28"/>
          <w:szCs w:val="28"/>
          <w:lang w:eastAsia="ar-SA"/>
        </w:rPr>
        <w:t xml:space="preserve">увеличением объема субвенции, предоставленной </w:t>
      </w:r>
      <w:r w:rsidRPr="00674B95">
        <w:rPr>
          <w:rFonts w:ascii="Times New Roman" w:hAnsi="Times New Roman"/>
          <w:sz w:val="28"/>
          <w:szCs w:val="28"/>
        </w:rPr>
        <w:t>из бюджета Московской</w:t>
      </w:r>
      <w:r w:rsidRPr="00AF2C32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на осуществление переданных полномочий по организации </w:t>
      </w:r>
      <w:r w:rsidRPr="00674B95">
        <w:rPr>
          <w:rFonts w:ascii="Times New Roman" w:hAnsi="Times New Roman"/>
          <w:sz w:val="28"/>
          <w:szCs w:val="28"/>
        </w:rPr>
        <w:t>проведения мероприятий по отлову и содержанию безнадзорных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D3584C" w:rsidRPr="004378C5" w:rsidRDefault="00D3584C" w:rsidP="00D3584C">
      <w:pPr>
        <w:pStyle w:val="af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78C5">
        <w:rPr>
          <w:rFonts w:ascii="Times New Roman" w:hAnsi="Times New Roman"/>
          <w:sz w:val="28"/>
          <w:szCs w:val="28"/>
        </w:rPr>
        <w:t xml:space="preserve">По разделу </w:t>
      </w:r>
      <w:r w:rsidRPr="004378C5">
        <w:rPr>
          <w:rFonts w:ascii="Times New Roman" w:hAnsi="Times New Roman"/>
          <w:i/>
          <w:sz w:val="28"/>
          <w:szCs w:val="28"/>
        </w:rPr>
        <w:t>«Образование»</w:t>
      </w:r>
      <w:r w:rsidRPr="004378C5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1626,00 тыс. руб. или на 0,2%.</w:t>
      </w:r>
    </w:p>
    <w:p w:rsidR="00D3584C" w:rsidRPr="009E29C5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C5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D3584C" w:rsidRDefault="00D3584C" w:rsidP="00D3584C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325B94">
        <w:rPr>
          <w:sz w:val="28"/>
          <w:szCs w:val="28"/>
        </w:rPr>
        <w:t>- увеличение</w:t>
      </w:r>
      <w:r>
        <w:rPr>
          <w:color w:val="FF0000"/>
          <w:sz w:val="28"/>
          <w:szCs w:val="28"/>
        </w:rPr>
        <w:t xml:space="preserve"> </w:t>
      </w:r>
      <w:r w:rsidRPr="009E29C5">
        <w:rPr>
          <w:sz w:val="28"/>
          <w:szCs w:val="28"/>
        </w:rPr>
        <w:t xml:space="preserve">финансового обеспечения муниципальной программы </w:t>
      </w:r>
      <w:r w:rsidRPr="00325B94">
        <w:rPr>
          <w:sz w:val="28"/>
          <w:szCs w:val="28"/>
        </w:rPr>
        <w:t>«Образование»</w:t>
      </w:r>
      <w:r w:rsidRPr="009E29C5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1826</w:t>
      </w:r>
      <w:r w:rsidRPr="009E29C5">
        <w:rPr>
          <w:sz w:val="28"/>
          <w:szCs w:val="28"/>
        </w:rPr>
        <w:t>,00 тыс. руб.,</w:t>
      </w:r>
      <w:r>
        <w:rPr>
          <w:sz w:val="28"/>
          <w:szCs w:val="28"/>
        </w:rPr>
        <w:t xml:space="preserve"> связанное</w:t>
      </w:r>
      <w:r w:rsidRPr="00A83E94">
        <w:rPr>
          <w:sz w:val="28"/>
          <w:szCs w:val="28"/>
        </w:rPr>
        <w:t>: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объема </w:t>
      </w:r>
      <w:r w:rsidRPr="00BA0115">
        <w:rPr>
          <w:sz w:val="28"/>
          <w:szCs w:val="28"/>
        </w:rPr>
        <w:t xml:space="preserve">субсидии,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 w:rsidRPr="00246754">
        <w:rPr>
          <w:sz w:val="28"/>
          <w:szCs w:val="28"/>
        </w:rPr>
        <w:t xml:space="preserve"> </w:t>
      </w:r>
      <w:r w:rsidRPr="00BA0115">
        <w:rPr>
          <w:sz w:val="28"/>
          <w:szCs w:val="28"/>
        </w:rPr>
        <w:t>на возмещение расходов (аренда,</w:t>
      </w:r>
      <w:r>
        <w:rPr>
          <w:sz w:val="28"/>
          <w:szCs w:val="28"/>
        </w:rPr>
        <w:t xml:space="preserve"> </w:t>
      </w:r>
      <w:r w:rsidRPr="00BA0115">
        <w:rPr>
          <w:sz w:val="28"/>
          <w:szCs w:val="28"/>
        </w:rPr>
        <w:t>коммунальны</w:t>
      </w:r>
      <w:r>
        <w:rPr>
          <w:sz w:val="28"/>
          <w:szCs w:val="28"/>
        </w:rPr>
        <w:t>е услуги) частных детских садов</w:t>
      </w:r>
      <w:r w:rsidRPr="00BA011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A0115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BA0115">
        <w:rPr>
          <w:sz w:val="28"/>
          <w:szCs w:val="28"/>
        </w:rPr>
        <w:t xml:space="preserve"> </w:t>
      </w:r>
      <w:r>
        <w:rPr>
          <w:sz w:val="28"/>
          <w:szCs w:val="28"/>
        </w:rPr>
        <w:t>3 257,00</w:t>
      </w:r>
      <w:r w:rsidRPr="00BA0115">
        <w:rPr>
          <w:sz w:val="28"/>
          <w:szCs w:val="28"/>
        </w:rPr>
        <w:t xml:space="preserve"> тыс. рублей;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объема субвенции,</w:t>
      </w:r>
      <w:r w:rsidRPr="00060678">
        <w:rPr>
          <w:sz w:val="28"/>
          <w:szCs w:val="28"/>
          <w:lang w:eastAsia="ar-SA"/>
        </w:rPr>
        <w:t xml:space="preserve">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классное руководство на сумму 78,00 </w:t>
      </w:r>
      <w:r w:rsidRPr="00BA0115">
        <w:rPr>
          <w:sz w:val="28"/>
          <w:szCs w:val="28"/>
        </w:rPr>
        <w:t>тыс. рублей;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объема субвенции,</w:t>
      </w:r>
      <w:r w:rsidRPr="006B429C">
        <w:rPr>
          <w:sz w:val="28"/>
          <w:szCs w:val="28"/>
          <w:lang w:eastAsia="ar-SA"/>
        </w:rPr>
        <w:t xml:space="preserve">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финансовое обеспечение государственных </w:t>
      </w:r>
      <w:r w:rsidRPr="000255E9">
        <w:rPr>
          <w:sz w:val="28"/>
          <w:szCs w:val="28"/>
        </w:rPr>
        <w:t xml:space="preserve">гарантий получения дошкольного образования </w:t>
      </w:r>
      <w:r>
        <w:rPr>
          <w:sz w:val="28"/>
          <w:szCs w:val="28"/>
        </w:rPr>
        <w:t xml:space="preserve">на сумму 2 444,00 </w:t>
      </w:r>
      <w:r w:rsidRPr="00BA0115">
        <w:rPr>
          <w:sz w:val="28"/>
          <w:szCs w:val="28"/>
        </w:rPr>
        <w:t>тыс. рублей;</w:t>
      </w:r>
    </w:p>
    <w:p w:rsidR="00D3584C" w:rsidRPr="00445879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увеличением объема</w:t>
      </w:r>
      <w:r w:rsidRPr="006B429C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субвенции,</w:t>
      </w:r>
      <w:r w:rsidRPr="006B429C">
        <w:rPr>
          <w:sz w:val="28"/>
          <w:szCs w:val="28"/>
          <w:lang w:eastAsia="ar-SA"/>
        </w:rPr>
        <w:t xml:space="preserve">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финансовое обеспечение государственных </w:t>
      </w:r>
      <w:r w:rsidRPr="000255E9">
        <w:rPr>
          <w:sz w:val="28"/>
          <w:szCs w:val="28"/>
        </w:rPr>
        <w:t>гарантий прав граждан на получение общего образования</w:t>
      </w:r>
      <w:r>
        <w:rPr>
          <w:sz w:val="28"/>
          <w:szCs w:val="28"/>
        </w:rPr>
        <w:t xml:space="preserve"> на сумму 4 322,00 тыс. рублей;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 w:rsidRPr="000102AD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с</w:t>
      </w:r>
      <w:r w:rsidRPr="000102AD">
        <w:rPr>
          <w:sz w:val="28"/>
          <w:szCs w:val="28"/>
          <w:lang w:eastAsia="ar-SA"/>
        </w:rPr>
        <w:t xml:space="preserve"> 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предоставление питания отдельным категориям обучающихся</w:t>
      </w:r>
      <w:r>
        <w:rPr>
          <w:sz w:val="28"/>
          <w:szCs w:val="28"/>
        </w:rPr>
        <w:t xml:space="preserve"> на сумму 657,00 тыс. рублей;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Pr="000102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</w:t>
      </w:r>
      <w:r w:rsidRPr="000102AD">
        <w:rPr>
          <w:sz w:val="28"/>
          <w:szCs w:val="28"/>
          <w:lang w:eastAsia="ar-SA"/>
        </w:rPr>
        <w:t xml:space="preserve">уменьшением объема </w:t>
      </w:r>
      <w:r>
        <w:rPr>
          <w:sz w:val="28"/>
          <w:szCs w:val="28"/>
        </w:rPr>
        <w:t>субвенции,</w:t>
      </w:r>
      <w:r>
        <w:rPr>
          <w:sz w:val="28"/>
          <w:szCs w:val="28"/>
          <w:lang w:eastAsia="ar-SA"/>
        </w:rPr>
        <w:t xml:space="preserve"> </w:t>
      </w:r>
      <w:r w:rsidRPr="000102AD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выплату компенсации родительской платы за содержание ребенка</w:t>
      </w:r>
      <w:r>
        <w:rPr>
          <w:sz w:val="28"/>
          <w:szCs w:val="28"/>
        </w:rPr>
        <w:t xml:space="preserve"> </w:t>
      </w:r>
      <w:r w:rsidRPr="00671CBC">
        <w:rPr>
          <w:sz w:val="28"/>
          <w:szCs w:val="28"/>
        </w:rPr>
        <w:t>(присмотр и уход за ребенком</w:t>
      </w:r>
      <w:r>
        <w:rPr>
          <w:sz w:val="28"/>
          <w:szCs w:val="28"/>
        </w:rPr>
        <w:t>) на сумму 313,00 тыс. рублей;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с </w:t>
      </w:r>
      <w:r w:rsidRPr="000102AD">
        <w:rPr>
          <w:sz w:val="28"/>
          <w:szCs w:val="28"/>
          <w:lang w:eastAsia="ar-SA"/>
        </w:rPr>
        <w:t xml:space="preserve">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 xml:space="preserve">на финансовое обеспечение частных дошкольных образовательных учреждений </w:t>
      </w:r>
      <w:r>
        <w:rPr>
          <w:sz w:val="28"/>
          <w:szCs w:val="28"/>
        </w:rPr>
        <w:t>на сумму 7 179,00 тыс. рублей;</w:t>
      </w:r>
    </w:p>
    <w:p w:rsidR="00D3584C" w:rsidRDefault="00D3584C" w:rsidP="00D35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с </w:t>
      </w:r>
      <w:r w:rsidRPr="000102AD">
        <w:rPr>
          <w:sz w:val="28"/>
          <w:szCs w:val="28"/>
          <w:lang w:eastAsia="ar-SA"/>
        </w:rPr>
        <w:t xml:space="preserve">уменьшением объема </w:t>
      </w:r>
      <w:r>
        <w:rPr>
          <w:sz w:val="28"/>
          <w:szCs w:val="28"/>
        </w:rPr>
        <w:t>субвенции,</w:t>
      </w:r>
      <w:r w:rsidRPr="000102AD">
        <w:rPr>
          <w:sz w:val="28"/>
          <w:szCs w:val="28"/>
          <w:lang w:eastAsia="ar-SA"/>
        </w:rPr>
        <w:t xml:space="preserve"> предоставленной из бюджета Московской области</w:t>
      </w:r>
      <w:r>
        <w:rPr>
          <w:color w:val="FF0000"/>
          <w:sz w:val="28"/>
          <w:szCs w:val="28"/>
          <w:lang w:eastAsia="ar-SA"/>
        </w:rPr>
        <w:t xml:space="preserve"> </w:t>
      </w:r>
      <w:r w:rsidRPr="00671CBC">
        <w:rPr>
          <w:sz w:val="28"/>
          <w:szCs w:val="28"/>
        </w:rPr>
        <w:t>на финансовое обеспечение в частных общеобразовательных учреждениях</w:t>
      </w:r>
      <w:r>
        <w:rPr>
          <w:sz w:val="28"/>
          <w:szCs w:val="28"/>
        </w:rPr>
        <w:t xml:space="preserve"> на сумму 439,00 тыс. рублей;</w:t>
      </w:r>
    </w:p>
    <w:p w:rsidR="00D3584C" w:rsidRPr="00E51643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6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51643">
        <w:rPr>
          <w:rFonts w:ascii="Times New Roman" w:hAnsi="Times New Roman"/>
          <w:sz w:val="28"/>
          <w:szCs w:val="28"/>
        </w:rPr>
        <w:t xml:space="preserve"> уменьшение финансового обеспечения муниципальной программы «Развитие институтов гражданского обществ, повышение эффективности местного самоуправления и реализации молодежной политики» на сумму 200,00 </w:t>
      </w:r>
      <w:r w:rsidRPr="00E51643">
        <w:rPr>
          <w:rFonts w:ascii="Times New Roman" w:hAnsi="Times New Roman"/>
          <w:sz w:val="28"/>
          <w:szCs w:val="28"/>
        </w:rPr>
        <w:lastRenderedPageBreak/>
        <w:t>тыс. руб., связанное с эко</w:t>
      </w:r>
      <w:r w:rsidRPr="009E29C5">
        <w:rPr>
          <w:rFonts w:ascii="Times New Roman" w:hAnsi="Times New Roman"/>
          <w:sz w:val="28"/>
          <w:szCs w:val="28"/>
        </w:rPr>
        <w:t xml:space="preserve">номией средств, </w:t>
      </w:r>
      <w:r w:rsidRPr="00E93E77">
        <w:rPr>
          <w:rFonts w:ascii="Times New Roman" w:hAnsi="Times New Roman"/>
          <w:sz w:val="28"/>
          <w:szCs w:val="28"/>
        </w:rPr>
        <w:t xml:space="preserve">связанное с </w:t>
      </w:r>
      <w:r w:rsidRPr="00E93E77">
        <w:rPr>
          <w:rFonts w:ascii="Times New Roman" w:hAnsi="Times New Roman"/>
          <w:sz w:val="28"/>
          <w:szCs w:val="28"/>
          <w:lang w:eastAsia="ar-SA"/>
        </w:rPr>
        <w:t xml:space="preserve">уменьшением расходов по направлениям,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proofErr w:type="gramStart"/>
      <w:r w:rsidRPr="00E93E77">
        <w:rPr>
          <w:rFonts w:ascii="Times New Roman" w:hAnsi="Times New Roman"/>
          <w:sz w:val="28"/>
          <w:szCs w:val="28"/>
          <w:lang w:eastAsia="ar-SA"/>
        </w:rPr>
        <w:t>являющи</w:t>
      </w:r>
      <w:r>
        <w:rPr>
          <w:rFonts w:ascii="Times New Roman" w:hAnsi="Times New Roman"/>
          <w:sz w:val="28"/>
          <w:szCs w:val="28"/>
          <w:lang w:eastAsia="ar-SA"/>
        </w:rPr>
        <w:t>ми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первоочередными.</w:t>
      </w:r>
    </w:p>
    <w:p w:rsidR="00D3584C" w:rsidRPr="0075726E" w:rsidRDefault="00D3584C" w:rsidP="00D3584C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0C91">
        <w:rPr>
          <w:rFonts w:ascii="Times New Roman" w:hAnsi="Times New Roman"/>
          <w:sz w:val="28"/>
          <w:szCs w:val="28"/>
        </w:rPr>
        <w:t>По разделу «</w:t>
      </w:r>
      <w:r w:rsidRPr="00AE0C91">
        <w:rPr>
          <w:rFonts w:ascii="Times New Roman" w:hAnsi="Times New Roman"/>
          <w:i/>
          <w:sz w:val="28"/>
          <w:szCs w:val="28"/>
        </w:rPr>
        <w:t>Культура и кинематография</w:t>
      </w:r>
      <w:r w:rsidRPr="00AE0C91">
        <w:rPr>
          <w:rFonts w:ascii="Times New Roman" w:hAnsi="Times New Roman"/>
          <w:sz w:val="28"/>
          <w:szCs w:val="28"/>
        </w:rPr>
        <w:t>» планируется уменьшение расходов в сумме 3464,46 тыс. руб. или на 4,0%, связанное с экономией средств, сложившейся в результате проведения конкурсных</w:t>
      </w:r>
      <w:r w:rsidRPr="0075726E">
        <w:rPr>
          <w:rFonts w:ascii="Times New Roman" w:hAnsi="Times New Roman"/>
          <w:sz w:val="28"/>
          <w:szCs w:val="28"/>
        </w:rPr>
        <w:t xml:space="preserve"> процедур в рамках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Культура</w:t>
      </w:r>
      <w:r w:rsidRPr="0075726E">
        <w:rPr>
          <w:rFonts w:ascii="Times New Roman" w:hAnsi="Times New Roman"/>
          <w:sz w:val="28"/>
          <w:szCs w:val="28"/>
        </w:rPr>
        <w:t xml:space="preserve">». </w:t>
      </w:r>
    </w:p>
    <w:p w:rsidR="00D3584C" w:rsidRPr="00A04CD2" w:rsidRDefault="00D3584C" w:rsidP="00D3584C">
      <w:pPr>
        <w:pStyle w:val="afd"/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CD2">
        <w:rPr>
          <w:rFonts w:ascii="Times New Roman" w:hAnsi="Times New Roman"/>
          <w:sz w:val="28"/>
          <w:szCs w:val="28"/>
        </w:rPr>
        <w:t xml:space="preserve">По разделу </w:t>
      </w:r>
      <w:r w:rsidRPr="00A04CD2">
        <w:rPr>
          <w:rFonts w:ascii="Times New Roman" w:hAnsi="Times New Roman"/>
          <w:i/>
          <w:sz w:val="28"/>
          <w:szCs w:val="28"/>
        </w:rPr>
        <w:t xml:space="preserve">Социальная политика» </w:t>
      </w:r>
      <w:r w:rsidRPr="00A04CD2">
        <w:rPr>
          <w:rFonts w:ascii="Times New Roman" w:hAnsi="Times New Roman"/>
          <w:sz w:val="28"/>
          <w:szCs w:val="28"/>
        </w:rPr>
        <w:t>планируется увеличение расходов в общей сумме 2522,00 тыс. руб. или на 5,3%.</w:t>
      </w:r>
    </w:p>
    <w:p w:rsidR="00D3584C" w:rsidRPr="00266EC0" w:rsidRDefault="00D3584C" w:rsidP="00D3584C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66EC0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D3584C" w:rsidRPr="00A04CD2" w:rsidRDefault="00D3584C" w:rsidP="00D3584C">
      <w:pPr>
        <w:ind w:firstLine="567"/>
        <w:jc w:val="both"/>
        <w:rPr>
          <w:sz w:val="28"/>
          <w:szCs w:val="28"/>
        </w:rPr>
      </w:pPr>
      <w:r w:rsidRPr="00E93E77">
        <w:rPr>
          <w:sz w:val="28"/>
          <w:szCs w:val="28"/>
        </w:rPr>
        <w:t>- у</w:t>
      </w:r>
      <w:r>
        <w:rPr>
          <w:sz w:val="28"/>
          <w:szCs w:val="28"/>
        </w:rPr>
        <w:t>велич</w:t>
      </w:r>
      <w:r w:rsidRPr="00E93E77">
        <w:rPr>
          <w:sz w:val="28"/>
          <w:szCs w:val="28"/>
        </w:rPr>
        <w:t>ение финансового обеспечения муниципальной программы «</w:t>
      </w:r>
      <w:r>
        <w:rPr>
          <w:sz w:val="28"/>
          <w:szCs w:val="28"/>
        </w:rPr>
        <w:t>Социальная защита населения</w:t>
      </w:r>
      <w:r w:rsidRPr="00E93E77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2820</w:t>
      </w:r>
      <w:r w:rsidRPr="00E93E77">
        <w:rPr>
          <w:sz w:val="28"/>
          <w:szCs w:val="28"/>
        </w:rPr>
        <w:t>,00 тыс. руб.,</w:t>
      </w:r>
      <w:r>
        <w:rPr>
          <w:sz w:val="28"/>
          <w:szCs w:val="28"/>
        </w:rPr>
        <w:t xml:space="preserve"> связанное</w:t>
      </w:r>
      <w:r w:rsidRPr="00E9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увеличением объема субвенции, </w:t>
      </w:r>
      <w:r w:rsidRPr="00246754">
        <w:rPr>
          <w:sz w:val="28"/>
          <w:szCs w:val="28"/>
          <w:lang w:eastAsia="ar-SA"/>
        </w:rPr>
        <w:t>предоставленной из бюджета Московской области</w:t>
      </w:r>
      <w:r>
        <w:rPr>
          <w:sz w:val="28"/>
          <w:szCs w:val="28"/>
        </w:rPr>
        <w:t xml:space="preserve"> на оплату жилого помещения и коммунальных услуг; </w:t>
      </w:r>
    </w:p>
    <w:p w:rsidR="00D3584C" w:rsidRPr="00A04CD2" w:rsidRDefault="00D3584C" w:rsidP="00D3584C">
      <w:pPr>
        <w:ind w:firstLine="567"/>
        <w:jc w:val="both"/>
        <w:rPr>
          <w:sz w:val="28"/>
          <w:szCs w:val="28"/>
        </w:rPr>
      </w:pPr>
      <w:r w:rsidRPr="00E93E77">
        <w:rPr>
          <w:sz w:val="28"/>
          <w:szCs w:val="28"/>
        </w:rPr>
        <w:t>- уменьшение финансового обеспечения муниципальной программы «</w:t>
      </w:r>
      <w:r>
        <w:rPr>
          <w:sz w:val="28"/>
          <w:szCs w:val="28"/>
        </w:rPr>
        <w:t>Образование</w:t>
      </w:r>
      <w:r w:rsidRPr="00E93E77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298,00 тыс. руб., связанное с экономией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проведения конкурсных процедур.</w:t>
      </w:r>
    </w:p>
    <w:p w:rsidR="00D3584C" w:rsidRPr="00064F14" w:rsidRDefault="00D3584C" w:rsidP="00D3584C">
      <w:pPr>
        <w:pStyle w:val="afd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18BD">
        <w:rPr>
          <w:rFonts w:ascii="Times New Roman" w:hAnsi="Times New Roman"/>
          <w:sz w:val="28"/>
          <w:szCs w:val="28"/>
        </w:rPr>
        <w:t xml:space="preserve">По разделу </w:t>
      </w:r>
      <w:r w:rsidRPr="00E318BD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E318BD">
        <w:rPr>
          <w:rFonts w:ascii="Times New Roman" w:hAnsi="Times New Roman"/>
          <w:sz w:val="28"/>
          <w:szCs w:val="28"/>
        </w:rPr>
        <w:t xml:space="preserve"> планируется увеличение сре</w:t>
      </w:r>
      <w:proofErr w:type="gramStart"/>
      <w:r w:rsidRPr="00E318BD">
        <w:rPr>
          <w:rFonts w:ascii="Times New Roman" w:hAnsi="Times New Roman"/>
          <w:sz w:val="28"/>
          <w:szCs w:val="28"/>
        </w:rPr>
        <w:t>дств в с</w:t>
      </w:r>
      <w:proofErr w:type="gramEnd"/>
      <w:r w:rsidRPr="00E318BD">
        <w:rPr>
          <w:rFonts w:ascii="Times New Roman" w:hAnsi="Times New Roman"/>
          <w:sz w:val="28"/>
          <w:szCs w:val="28"/>
        </w:rPr>
        <w:t>умме 6023,23</w:t>
      </w:r>
      <w:r>
        <w:rPr>
          <w:rFonts w:ascii="Times New Roman" w:hAnsi="Times New Roman"/>
          <w:sz w:val="28"/>
          <w:szCs w:val="28"/>
        </w:rPr>
        <w:t xml:space="preserve"> тыс. руб. или на 5,1% в рамках </w:t>
      </w:r>
      <w:r w:rsidRPr="006A4CD6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Спорт</w:t>
      </w:r>
      <w:r w:rsidRPr="006A4CD6">
        <w:rPr>
          <w:rFonts w:ascii="Times New Roman" w:hAnsi="Times New Roman"/>
          <w:sz w:val="28"/>
          <w:szCs w:val="28"/>
        </w:rPr>
        <w:t>», связанное с</w:t>
      </w:r>
      <w:r w:rsidRPr="006A4CD6">
        <w:rPr>
          <w:rFonts w:ascii="Times New Roman" w:hAnsi="Times New Roman"/>
          <w:sz w:val="28"/>
          <w:szCs w:val="28"/>
          <w:lang w:eastAsia="ar-SA"/>
        </w:rPr>
        <w:t xml:space="preserve"> увеличением объема </w:t>
      </w:r>
      <w:r>
        <w:rPr>
          <w:rFonts w:ascii="Times New Roman" w:hAnsi="Times New Roman"/>
          <w:sz w:val="28"/>
          <w:szCs w:val="28"/>
          <w:lang w:eastAsia="ar-SA"/>
        </w:rPr>
        <w:t>на финансовое обеспечение учреждений физической культуры и спорта</w:t>
      </w:r>
      <w:r w:rsidRPr="006A4CD6">
        <w:rPr>
          <w:rFonts w:ascii="Times New Roman" w:hAnsi="Times New Roman"/>
          <w:sz w:val="28"/>
          <w:szCs w:val="28"/>
        </w:rPr>
        <w:t>.</w:t>
      </w:r>
    </w:p>
    <w:p w:rsidR="00D3584C" w:rsidRPr="00CB76B3" w:rsidRDefault="00D3584C" w:rsidP="00D3584C">
      <w:pPr>
        <w:spacing w:before="240"/>
        <w:jc w:val="center"/>
        <w:rPr>
          <w:b/>
          <w:i/>
        </w:rPr>
      </w:pPr>
      <w:r w:rsidRPr="00CB76B3">
        <w:rPr>
          <w:b/>
          <w:i/>
        </w:rPr>
        <w:t>Изменение расходов на текущий 202</w:t>
      </w:r>
      <w:r>
        <w:rPr>
          <w:b/>
          <w:i/>
        </w:rPr>
        <w:t>1</w:t>
      </w:r>
      <w:r w:rsidRPr="00CB76B3">
        <w:rPr>
          <w:b/>
          <w:i/>
        </w:rPr>
        <w:t xml:space="preserve"> финансовый год</w:t>
      </w:r>
    </w:p>
    <w:p w:rsidR="00D3584C" w:rsidRPr="00CB76B3" w:rsidRDefault="00D3584C" w:rsidP="00D3584C">
      <w:pPr>
        <w:jc w:val="right"/>
        <w:rPr>
          <w:sz w:val="20"/>
          <w:szCs w:val="20"/>
        </w:rPr>
      </w:pPr>
      <w:r w:rsidRPr="00CB76B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6</w:t>
      </w:r>
    </w:p>
    <w:p w:rsidR="00D3584C" w:rsidRDefault="00D3584C" w:rsidP="00D3584C">
      <w:pPr>
        <w:jc w:val="right"/>
        <w:rPr>
          <w:sz w:val="20"/>
          <w:szCs w:val="20"/>
        </w:rPr>
      </w:pPr>
      <w:r w:rsidRPr="00CB76B3">
        <w:rPr>
          <w:sz w:val="20"/>
          <w:szCs w:val="20"/>
        </w:rPr>
        <w:t xml:space="preserve">    (тыс. рублей)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19"/>
        <w:gridCol w:w="1650"/>
        <w:gridCol w:w="1513"/>
        <w:gridCol w:w="1468"/>
        <w:gridCol w:w="1325"/>
        <w:gridCol w:w="992"/>
        <w:gridCol w:w="851"/>
      </w:tblGrid>
      <w:tr w:rsidR="00D3584C" w:rsidTr="001E14E5">
        <w:trPr>
          <w:trHeight w:val="30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D3584C" w:rsidTr="001E14E5">
        <w:trPr>
          <w:trHeight w:val="2527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(%) (</w:t>
            </w:r>
            <w:proofErr w:type="gramEnd"/>
            <w:r>
              <w:rPr>
                <w:color w:val="000000"/>
                <w:sz w:val="20"/>
                <w:szCs w:val="20"/>
              </w:rPr>
              <w:t>гр.4/гр.3*100)</w:t>
            </w:r>
          </w:p>
        </w:tc>
      </w:tr>
      <w:tr w:rsidR="00D3584C" w:rsidTr="001E14E5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3584C" w:rsidTr="001E14E5">
        <w:trPr>
          <w:trHeight w:val="44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355929,25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351929,25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351929,25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5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10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27938,00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27938,00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48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36232,00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36232,00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70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193658,36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192852,46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223351,26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</w:tr>
      <w:tr w:rsidR="00D3584C" w:rsidTr="001E14E5">
        <w:trPr>
          <w:trHeight w:val="4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2037077,00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871492,00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876492,00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-1160585,00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D3584C" w:rsidTr="001E14E5">
        <w:trPr>
          <w:trHeight w:val="4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111142,22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115142,22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115142,22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28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289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64435,91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64435,91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64435,91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48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91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84C" w:rsidTr="001E14E5">
        <w:trPr>
          <w:trHeight w:val="55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2962785,74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1796396,84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1831895,64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-1130890,10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</w:tr>
    </w:tbl>
    <w:p w:rsidR="00D3584C" w:rsidRPr="00321FE1" w:rsidRDefault="00D3584C" w:rsidP="00D3584C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321FE1">
        <w:rPr>
          <w:sz w:val="28"/>
          <w:szCs w:val="28"/>
        </w:rPr>
        <w:t>Проектом решения планируется увеличить объем расходов бюджета на плановый 2021 финансовый год на общую сумму 35498,80 тыс. руб. или на 2%, в том числе:</w:t>
      </w:r>
    </w:p>
    <w:p w:rsidR="00D3584C" w:rsidRPr="00321FE1" w:rsidRDefault="00D3584C" w:rsidP="00D3584C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По разделу </w:t>
      </w:r>
      <w:r w:rsidRPr="00321FE1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321FE1">
        <w:rPr>
          <w:rFonts w:ascii="Times New Roman" w:hAnsi="Times New Roman"/>
          <w:sz w:val="28"/>
          <w:szCs w:val="28"/>
        </w:rPr>
        <w:t xml:space="preserve"> планируется увеличение расходов на общую сумму 30498,80 тыс. руб. или на 15,8%.</w:t>
      </w:r>
    </w:p>
    <w:p w:rsidR="00D3584C" w:rsidRPr="00B354F5" w:rsidRDefault="00D3584C" w:rsidP="00D3584C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354F5">
        <w:rPr>
          <w:rFonts w:ascii="Times New Roman" w:hAnsi="Times New Roman"/>
          <w:sz w:val="28"/>
          <w:szCs w:val="28"/>
        </w:rPr>
        <w:t>В рамках данного раздела планируется</w:t>
      </w:r>
      <w:r>
        <w:rPr>
          <w:rFonts w:ascii="Times New Roman" w:hAnsi="Times New Roman"/>
          <w:sz w:val="28"/>
          <w:szCs w:val="28"/>
        </w:rPr>
        <w:t xml:space="preserve"> увеличение</w:t>
      </w:r>
      <w:r w:rsidRPr="00B354F5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«Формирование современной комфортной городской среды» на сумму 30498,80 тыс. руб., связанное с </w:t>
      </w:r>
      <w:r w:rsidRPr="00B354F5">
        <w:rPr>
          <w:rFonts w:ascii="Times New Roman" w:hAnsi="Times New Roman"/>
          <w:sz w:val="28"/>
          <w:szCs w:val="28"/>
          <w:lang w:eastAsia="ar-SA"/>
        </w:rPr>
        <w:t>увеличением объема предоставленной субсидии</w:t>
      </w:r>
      <w:r w:rsidRPr="00B354F5">
        <w:rPr>
          <w:sz w:val="28"/>
          <w:szCs w:val="28"/>
          <w:lang w:eastAsia="ar-SA"/>
        </w:rPr>
        <w:t xml:space="preserve"> </w:t>
      </w:r>
      <w:r w:rsidRPr="00B354F5">
        <w:rPr>
          <w:rFonts w:ascii="Times New Roman" w:hAnsi="Times New Roman"/>
          <w:sz w:val="28"/>
          <w:szCs w:val="28"/>
        </w:rPr>
        <w:t xml:space="preserve">из бюджета Московской области </w:t>
      </w:r>
      <w:r w:rsidRPr="00B354F5">
        <w:rPr>
          <w:sz w:val="28"/>
          <w:szCs w:val="28"/>
        </w:rPr>
        <w:t>на</w:t>
      </w:r>
      <w:r w:rsidRPr="00B354F5">
        <w:rPr>
          <w:rFonts w:ascii="Times New Roman" w:hAnsi="Times New Roman"/>
          <w:sz w:val="28"/>
          <w:szCs w:val="28"/>
        </w:rPr>
        <w:t xml:space="preserve"> реализацию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.</w:t>
      </w:r>
    </w:p>
    <w:p w:rsidR="00D3584C" w:rsidRPr="00C010CE" w:rsidRDefault="00D3584C" w:rsidP="00D3584C">
      <w:pPr>
        <w:pStyle w:val="af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10CE">
        <w:rPr>
          <w:rFonts w:ascii="Times New Roman" w:hAnsi="Times New Roman"/>
          <w:sz w:val="28"/>
          <w:szCs w:val="28"/>
        </w:rPr>
        <w:t xml:space="preserve">По разделу </w:t>
      </w:r>
      <w:r w:rsidRPr="00C010CE">
        <w:rPr>
          <w:rFonts w:ascii="Times New Roman" w:hAnsi="Times New Roman"/>
          <w:i/>
          <w:sz w:val="28"/>
          <w:szCs w:val="28"/>
        </w:rPr>
        <w:t>«Образование»</w:t>
      </w:r>
      <w:r w:rsidRPr="00C010CE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5000,00 тыс. руб. или на 0,6%.</w:t>
      </w:r>
    </w:p>
    <w:p w:rsidR="00D3584C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0636">
        <w:rPr>
          <w:rFonts w:ascii="Times New Roman" w:hAnsi="Times New Roman"/>
          <w:sz w:val="28"/>
          <w:szCs w:val="28"/>
        </w:rPr>
        <w:t>В рамках данного раздела планируется</w:t>
      </w:r>
      <w:r w:rsidRPr="007F0636">
        <w:rPr>
          <w:sz w:val="28"/>
          <w:szCs w:val="28"/>
        </w:rPr>
        <w:t xml:space="preserve"> </w:t>
      </w:r>
      <w:r w:rsidRPr="007F0636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«Образование» </w:t>
      </w:r>
      <w:r>
        <w:rPr>
          <w:rFonts w:ascii="Times New Roman" w:hAnsi="Times New Roman"/>
          <w:sz w:val="28"/>
          <w:szCs w:val="28"/>
        </w:rPr>
        <w:t>на</w:t>
      </w:r>
      <w:r w:rsidRPr="007F0636">
        <w:rPr>
          <w:rFonts w:ascii="Times New Roman" w:hAnsi="Times New Roman"/>
          <w:sz w:val="28"/>
          <w:szCs w:val="28"/>
        </w:rPr>
        <w:t xml:space="preserve"> сумму 5000,00 тыс. руб., связанное с увеличением объема предоставленной субсидии из бюджета Московской области </w:t>
      </w:r>
      <w:r w:rsidRPr="007F0636">
        <w:rPr>
          <w:rFonts w:ascii="Times New Roman" w:eastAsia="Times New Roman" w:hAnsi="Times New Roman"/>
          <w:sz w:val="28"/>
          <w:szCs w:val="28"/>
          <w:lang w:eastAsia="ar-SA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3584C" w:rsidRPr="007F0636" w:rsidRDefault="00D3584C" w:rsidP="00D3584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636">
        <w:rPr>
          <w:rFonts w:ascii="Times New Roman" w:hAnsi="Times New Roman"/>
          <w:sz w:val="28"/>
          <w:szCs w:val="28"/>
        </w:rPr>
        <w:t xml:space="preserve"> Предоставленным проектом решения планируется внесение изменений в расходы бюджета городского округа Котельники Московской области по целевым статьям (муниципальным программам и непрограммным направлениям деятельности) на 2020 год и плановый 2021 год, в связи с планируемым изменением расходной части бюджета.</w:t>
      </w:r>
    </w:p>
    <w:p w:rsidR="00D3584C" w:rsidRDefault="00D3584C" w:rsidP="00D358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C19E7">
        <w:rPr>
          <w:sz w:val="28"/>
          <w:szCs w:val="28"/>
        </w:rPr>
        <w:t xml:space="preserve">Изменения в рамках муниципальных программ и непрограммных расходов представлены в таблице </w:t>
      </w:r>
      <w:r>
        <w:rPr>
          <w:sz w:val="28"/>
          <w:szCs w:val="28"/>
        </w:rPr>
        <w:t>7</w:t>
      </w:r>
      <w:r w:rsidRPr="006C19E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C19E7">
        <w:rPr>
          <w:sz w:val="28"/>
          <w:szCs w:val="28"/>
        </w:rPr>
        <w:t>.</w:t>
      </w:r>
    </w:p>
    <w:p w:rsidR="00D3584C" w:rsidRDefault="00D3584C" w:rsidP="00D3584C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</w:p>
    <w:p w:rsidR="00D3584C" w:rsidRDefault="00D3584C" w:rsidP="00D3584C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</w:p>
    <w:p w:rsidR="00D3584C" w:rsidRPr="00DF7E0C" w:rsidRDefault="00D3584C" w:rsidP="00D3584C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6C19E7">
        <w:rPr>
          <w:b/>
          <w:i/>
        </w:rPr>
        <w:t>Изменение муниципальных программ в текущем 2020 финансовом году</w:t>
      </w:r>
    </w:p>
    <w:p w:rsidR="00D3584C" w:rsidRPr="006C19E7" w:rsidRDefault="00D3584C" w:rsidP="00D3584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6C19E7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7</w:t>
      </w:r>
    </w:p>
    <w:p w:rsidR="00D3584C" w:rsidRDefault="00D3584C" w:rsidP="00D3584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6C19E7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2217"/>
        <w:gridCol w:w="1701"/>
      </w:tblGrid>
      <w:tr w:rsidR="00D3584C" w:rsidTr="001E14E5">
        <w:trPr>
          <w:trHeight w:val="594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3584C" w:rsidTr="001E14E5">
        <w:trPr>
          <w:trHeight w:val="703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D3584C" w:rsidTr="001E14E5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584C" w:rsidTr="001E14E5">
        <w:trPr>
          <w:trHeight w:val="5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«Здравоохранение»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84563,96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-3464,46</w:t>
            </w:r>
          </w:p>
        </w:tc>
      </w:tr>
      <w:tr w:rsidR="00D3584C" w:rsidTr="001E14E5">
        <w:trPr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669625,86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1513,00</w:t>
            </w:r>
          </w:p>
        </w:tc>
      </w:tr>
      <w:tr w:rsidR="00D3584C" w:rsidTr="001E14E5">
        <w:trPr>
          <w:trHeight w:val="5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25429,70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2820,00</w:t>
            </w:r>
          </w:p>
        </w:tc>
      </w:tr>
      <w:tr w:rsidR="00D3584C" w:rsidTr="001E14E5">
        <w:trPr>
          <w:trHeight w:val="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131729,23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6023,23</w:t>
            </w:r>
          </w:p>
        </w:tc>
      </w:tr>
      <w:tr w:rsidR="00D3584C" w:rsidTr="001E14E5">
        <w:trPr>
          <w:trHeight w:val="6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354,00</w:t>
            </w:r>
          </w:p>
        </w:tc>
      </w:tr>
      <w:tr w:rsidR="00D3584C" w:rsidTr="001E14E5">
        <w:trPr>
          <w:trHeight w:val="5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7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29331,41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5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инженерной инфраструктуры и энергоэффективности»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-150,00</w:t>
            </w:r>
          </w:p>
        </w:tc>
      </w:tr>
      <w:tr w:rsidR="00D3584C" w:rsidTr="001E14E5">
        <w:trPr>
          <w:trHeight w:val="5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340056,00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10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23045,28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-932,00</w:t>
            </w:r>
          </w:p>
        </w:tc>
      </w:tr>
      <w:tr w:rsidR="00D3584C" w:rsidTr="001E14E5">
        <w:trPr>
          <w:trHeight w:val="7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29968,57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29968,57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«Цифровое муниципальное образование»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65648,33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-167,00</w:t>
            </w:r>
          </w:p>
        </w:tc>
      </w:tr>
      <w:tr w:rsidR="00D3584C" w:rsidTr="001E14E5">
        <w:trPr>
          <w:trHeight w:val="41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«Архитектура и градостроительство»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6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172812,77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-110578,18</w:t>
            </w:r>
          </w:p>
        </w:tc>
      </w:tr>
      <w:tr w:rsidR="00D3584C" w:rsidTr="001E14E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1598945,02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1703526,43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-104581,41</w:t>
            </w:r>
          </w:p>
        </w:tc>
      </w:tr>
      <w:tr w:rsidR="00D3584C" w:rsidTr="001E14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31648,50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D3584C" w:rsidTr="001E14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1630593,52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1735030,93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-104437,41</w:t>
            </w:r>
          </w:p>
        </w:tc>
      </w:tr>
    </w:tbl>
    <w:p w:rsidR="00D3584C" w:rsidRDefault="00D3584C" w:rsidP="00D3584C">
      <w:pPr>
        <w:tabs>
          <w:tab w:val="left" w:pos="851"/>
        </w:tabs>
        <w:spacing w:before="240"/>
        <w:rPr>
          <w:b/>
          <w:i/>
        </w:rPr>
      </w:pPr>
      <w:r>
        <w:rPr>
          <w:b/>
          <w:color w:val="FF0000"/>
          <w:kern w:val="2"/>
          <w:sz w:val="28"/>
          <w:szCs w:val="28"/>
        </w:rPr>
        <w:t xml:space="preserve">                             </w:t>
      </w:r>
      <w:r w:rsidRPr="006C19E7">
        <w:rPr>
          <w:b/>
          <w:i/>
        </w:rPr>
        <w:t xml:space="preserve">Изменение муниципальных программ в </w:t>
      </w:r>
      <w:r>
        <w:rPr>
          <w:b/>
          <w:i/>
        </w:rPr>
        <w:t>плановом</w:t>
      </w:r>
      <w:r w:rsidRPr="006C19E7">
        <w:rPr>
          <w:b/>
          <w:i/>
        </w:rPr>
        <w:t xml:space="preserve"> 20</w:t>
      </w:r>
      <w:r>
        <w:rPr>
          <w:b/>
          <w:i/>
        </w:rPr>
        <w:t>21</w:t>
      </w:r>
      <w:r w:rsidRPr="006C19E7">
        <w:rPr>
          <w:b/>
          <w:i/>
        </w:rPr>
        <w:t xml:space="preserve"> году</w:t>
      </w:r>
    </w:p>
    <w:p w:rsidR="00D3584C" w:rsidRPr="006C19E7" w:rsidRDefault="00D3584C" w:rsidP="00D3584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6C19E7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8</w:t>
      </w:r>
    </w:p>
    <w:p w:rsidR="00D3584C" w:rsidRPr="002B2541" w:rsidRDefault="00D3584C" w:rsidP="00D3584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6C19E7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2217"/>
        <w:gridCol w:w="1701"/>
      </w:tblGrid>
      <w:tr w:rsidR="00D3584C" w:rsidTr="001E14E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D3584C" w:rsidTr="001E14E5">
        <w:trPr>
          <w:trHeight w:val="109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D3584C" w:rsidTr="001E14E5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3584C" w:rsidTr="001E14E5">
        <w:trPr>
          <w:trHeight w:val="70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«Здравоохранение»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2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116262,00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719150,46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D3584C" w:rsidTr="001E14E5">
        <w:trPr>
          <w:trHeight w:val="54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28869,11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121279,00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0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0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4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29996,00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2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27762,81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27762,81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инженерной инфраструктуры и энергоэффективности»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5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263456,00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1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7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28392,00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«Цифровое муниципальное образование»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57683,00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«Архитектура и градостроительство»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208198,26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30498,80</w:t>
            </w:r>
          </w:p>
        </w:tc>
      </w:tr>
      <w:tr w:rsidR="00D3584C" w:rsidTr="001E14E5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162040,00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1795555,64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1760056,84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35498,80</w:t>
            </w:r>
          </w:p>
        </w:tc>
      </w:tr>
      <w:tr w:rsidR="00D3584C" w:rsidTr="001E14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1831895,64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1796396,84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35498,80</w:t>
            </w:r>
          </w:p>
        </w:tc>
      </w:tr>
    </w:tbl>
    <w:p w:rsidR="00D3584C" w:rsidRPr="00640F2B" w:rsidRDefault="00D3584C" w:rsidP="00D3584C">
      <w:pPr>
        <w:spacing w:before="240" w:after="240"/>
        <w:jc w:val="center"/>
        <w:rPr>
          <w:b/>
          <w:kern w:val="2"/>
          <w:sz w:val="28"/>
          <w:szCs w:val="28"/>
        </w:rPr>
      </w:pPr>
      <w:r w:rsidRPr="00640F2B">
        <w:rPr>
          <w:b/>
          <w:kern w:val="2"/>
          <w:sz w:val="28"/>
          <w:szCs w:val="28"/>
        </w:rPr>
        <w:t xml:space="preserve">Дефицит бюджета </w:t>
      </w:r>
      <w:r w:rsidRPr="00640F2B">
        <w:rPr>
          <w:b/>
          <w:sz w:val="28"/>
          <w:szCs w:val="28"/>
        </w:rPr>
        <w:t>городского округа Котельники</w:t>
      </w:r>
      <w:r w:rsidRPr="00640F2B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D3584C" w:rsidRPr="00640F2B" w:rsidRDefault="00D3584C" w:rsidP="00D3584C">
      <w:pPr>
        <w:ind w:firstLine="709"/>
        <w:jc w:val="both"/>
        <w:rPr>
          <w:bCs/>
          <w:sz w:val="28"/>
          <w:szCs w:val="28"/>
        </w:rPr>
      </w:pPr>
      <w:r w:rsidRPr="00640F2B">
        <w:rPr>
          <w:sz w:val="28"/>
          <w:szCs w:val="28"/>
        </w:rPr>
        <w:lastRenderedPageBreak/>
        <w:t>Утвержденным бюджетом городского округа Котельники Московской области на 2020 год и на плановый период 2021</w:t>
      </w:r>
      <w:r>
        <w:rPr>
          <w:sz w:val="28"/>
          <w:szCs w:val="28"/>
        </w:rPr>
        <w:t xml:space="preserve"> и </w:t>
      </w:r>
      <w:r w:rsidRPr="00640F2B">
        <w:rPr>
          <w:sz w:val="28"/>
          <w:szCs w:val="28"/>
        </w:rPr>
        <w:t xml:space="preserve">2022 годов предусмотрено его исполнение </w:t>
      </w:r>
      <w:r w:rsidRPr="00640F2B">
        <w:rPr>
          <w:bCs/>
          <w:sz w:val="28"/>
          <w:szCs w:val="28"/>
        </w:rPr>
        <w:t>с дефицитом:</w:t>
      </w:r>
    </w:p>
    <w:p w:rsidR="00D3584C" w:rsidRPr="0096753A" w:rsidRDefault="00D3584C" w:rsidP="00D3584C">
      <w:pPr>
        <w:ind w:firstLine="709"/>
        <w:jc w:val="both"/>
        <w:rPr>
          <w:sz w:val="28"/>
          <w:szCs w:val="28"/>
        </w:rPr>
      </w:pPr>
      <w:r w:rsidRPr="0096753A">
        <w:rPr>
          <w:bCs/>
          <w:sz w:val="28"/>
          <w:szCs w:val="28"/>
        </w:rPr>
        <w:t xml:space="preserve">- на текущий </w:t>
      </w:r>
      <w:r w:rsidRPr="0096753A">
        <w:rPr>
          <w:sz w:val="28"/>
          <w:szCs w:val="28"/>
        </w:rPr>
        <w:t xml:space="preserve">2020 год предусмотрено его исполнение </w:t>
      </w:r>
      <w:r w:rsidRPr="0096753A">
        <w:rPr>
          <w:bCs/>
          <w:sz w:val="28"/>
          <w:szCs w:val="28"/>
        </w:rPr>
        <w:t xml:space="preserve">с дефицитом в сумме 64774,60 тыс. руб. или 6,5 % </w:t>
      </w:r>
      <w:r w:rsidRPr="0096753A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поступлений;</w:t>
      </w:r>
    </w:p>
    <w:p w:rsidR="00D3584C" w:rsidRPr="0029377C" w:rsidRDefault="00D3584C" w:rsidP="00D3584C">
      <w:pPr>
        <w:ind w:firstLine="709"/>
        <w:jc w:val="both"/>
        <w:rPr>
          <w:color w:val="FF0000"/>
          <w:sz w:val="28"/>
          <w:szCs w:val="28"/>
        </w:rPr>
      </w:pPr>
      <w:r w:rsidRPr="0096753A">
        <w:rPr>
          <w:sz w:val="28"/>
          <w:szCs w:val="28"/>
        </w:rPr>
        <w:t xml:space="preserve">- на плановый 2021 год предусмотрено его исполнение </w:t>
      </w:r>
      <w:r w:rsidRPr="0096753A">
        <w:rPr>
          <w:bCs/>
          <w:sz w:val="28"/>
          <w:szCs w:val="28"/>
        </w:rPr>
        <w:t xml:space="preserve">с дефицитом в сумме 63515,86 тыс. руб. или 6,1% </w:t>
      </w:r>
      <w:r w:rsidRPr="0096753A">
        <w:rPr>
          <w:sz w:val="28"/>
          <w:szCs w:val="28"/>
        </w:rPr>
        <w:t>от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поступлений;</w:t>
      </w:r>
      <w:r w:rsidRPr="0029377C">
        <w:rPr>
          <w:color w:val="FF0000"/>
          <w:sz w:val="28"/>
          <w:szCs w:val="28"/>
        </w:rPr>
        <w:t xml:space="preserve"> </w:t>
      </w:r>
    </w:p>
    <w:p w:rsidR="00D3584C" w:rsidRPr="0096325B" w:rsidRDefault="00D3584C" w:rsidP="00D3584C">
      <w:pPr>
        <w:ind w:firstLine="709"/>
        <w:jc w:val="both"/>
        <w:rPr>
          <w:sz w:val="28"/>
          <w:szCs w:val="28"/>
        </w:rPr>
      </w:pPr>
      <w:r w:rsidRPr="0096325B">
        <w:rPr>
          <w:sz w:val="28"/>
          <w:szCs w:val="28"/>
        </w:rPr>
        <w:t xml:space="preserve">- на плановый 2022 год предусмотрено его исполнение </w:t>
      </w:r>
      <w:r w:rsidRPr="0096325B">
        <w:rPr>
          <w:bCs/>
          <w:sz w:val="28"/>
          <w:szCs w:val="28"/>
        </w:rPr>
        <w:t>с дефицитом</w:t>
      </w:r>
      <w:r w:rsidRPr="0096325B">
        <w:rPr>
          <w:sz w:val="28"/>
          <w:szCs w:val="28"/>
        </w:rPr>
        <w:t xml:space="preserve"> в сумме 89363,75 тыс. руб. или 8,6% от утвержденного общего годового объема доходов бюджета без учета утвержденного объема безвозмездных поступлений. </w:t>
      </w:r>
    </w:p>
    <w:p w:rsidR="00D3584C" w:rsidRPr="00F57780" w:rsidRDefault="00D3584C" w:rsidP="00D3584C">
      <w:pPr>
        <w:ind w:firstLine="709"/>
        <w:jc w:val="both"/>
        <w:rPr>
          <w:bCs/>
          <w:sz w:val="28"/>
          <w:szCs w:val="28"/>
        </w:rPr>
      </w:pPr>
      <w:r w:rsidRPr="00F57780">
        <w:rPr>
          <w:bCs/>
          <w:sz w:val="28"/>
          <w:szCs w:val="28"/>
        </w:rPr>
        <w:t xml:space="preserve">Изменение по видам источников финансирования дефицита бюджета на 2020 год </w:t>
      </w:r>
      <w:r w:rsidRPr="00F57780">
        <w:rPr>
          <w:sz w:val="28"/>
          <w:szCs w:val="28"/>
        </w:rPr>
        <w:t>и на плановый период 2021</w:t>
      </w:r>
      <w:r>
        <w:rPr>
          <w:sz w:val="28"/>
          <w:szCs w:val="28"/>
        </w:rPr>
        <w:t xml:space="preserve"> и </w:t>
      </w:r>
      <w:r w:rsidRPr="00F57780">
        <w:rPr>
          <w:sz w:val="28"/>
          <w:szCs w:val="28"/>
        </w:rPr>
        <w:t xml:space="preserve">2022 годов </w:t>
      </w:r>
      <w:r w:rsidRPr="00F57780">
        <w:rPr>
          <w:bCs/>
          <w:sz w:val="28"/>
          <w:szCs w:val="28"/>
        </w:rPr>
        <w:t xml:space="preserve">представлены в таблицах </w:t>
      </w:r>
      <w:r>
        <w:rPr>
          <w:bCs/>
          <w:sz w:val="28"/>
          <w:szCs w:val="28"/>
        </w:rPr>
        <w:t>9</w:t>
      </w:r>
      <w:r w:rsidRPr="00F577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10</w:t>
      </w:r>
      <w:r w:rsidRPr="00F577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11</w:t>
      </w:r>
      <w:r w:rsidRPr="00F57780">
        <w:rPr>
          <w:bCs/>
          <w:sz w:val="28"/>
          <w:szCs w:val="28"/>
        </w:rPr>
        <w:t>.</w:t>
      </w:r>
    </w:p>
    <w:p w:rsidR="00D3584C" w:rsidRPr="00F57780" w:rsidRDefault="00D3584C" w:rsidP="00D3584C">
      <w:pPr>
        <w:shd w:val="clear" w:color="auto" w:fill="FFFFFF"/>
        <w:spacing w:before="240"/>
        <w:jc w:val="center"/>
        <w:rPr>
          <w:b/>
          <w:i/>
        </w:rPr>
      </w:pPr>
      <w:r w:rsidRPr="00F57780">
        <w:rPr>
          <w:b/>
          <w:i/>
        </w:rPr>
        <w:t>Изменение источников финансирования дефицита бюджета на 2020 год</w:t>
      </w:r>
    </w:p>
    <w:p w:rsidR="00D3584C" w:rsidRPr="00F57780" w:rsidRDefault="00D3584C" w:rsidP="00D3584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5778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:rsidR="00D3584C" w:rsidRDefault="00D3584C" w:rsidP="00D3584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57780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018"/>
        <w:gridCol w:w="2660"/>
        <w:gridCol w:w="1842"/>
        <w:gridCol w:w="1418"/>
      </w:tblGrid>
      <w:tr w:rsidR="00D3584C" w:rsidTr="001E14E5">
        <w:trPr>
          <w:trHeight w:val="9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D3584C" w:rsidTr="001E14E5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584C" w:rsidTr="001E14E5">
        <w:trPr>
          <w:trHeight w:val="75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-84104,00 (8,4%)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-64774,60 (6,5%)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19329,40</w:t>
            </w:r>
          </w:p>
        </w:tc>
      </w:tr>
      <w:tr w:rsidR="00D3584C" w:rsidTr="001E14E5">
        <w:trPr>
          <w:trHeight w:val="473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-19329,40</w:t>
            </w:r>
          </w:p>
        </w:tc>
      </w:tr>
      <w:tr w:rsidR="00D3584C" w:rsidTr="001E14E5">
        <w:trPr>
          <w:trHeight w:val="422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-19329,40</w:t>
            </w:r>
          </w:p>
        </w:tc>
      </w:tr>
      <w:tr w:rsidR="00D3584C" w:rsidTr="001E14E5">
        <w:trPr>
          <w:trHeight w:val="63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-19329,40</w:t>
            </w:r>
          </w:p>
        </w:tc>
      </w:tr>
      <w:tr w:rsidR="00D3584C" w:rsidTr="001E14E5">
        <w:trPr>
          <w:trHeight w:val="66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67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81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7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31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-1775030,93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-1670593,52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104437,41</w:t>
            </w:r>
          </w:p>
        </w:tc>
      </w:tr>
      <w:tr w:rsidR="00D3584C" w:rsidTr="001E14E5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1775030,93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1670593,52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-104437,41</w:t>
            </w:r>
          </w:p>
        </w:tc>
      </w:tr>
    </w:tbl>
    <w:p w:rsidR="00D3584C" w:rsidRDefault="00D3584C" w:rsidP="00D3584C">
      <w:pPr>
        <w:shd w:val="clear" w:color="auto" w:fill="FFFFFF"/>
        <w:spacing w:before="240"/>
        <w:jc w:val="center"/>
        <w:rPr>
          <w:b/>
          <w:i/>
        </w:rPr>
      </w:pPr>
    </w:p>
    <w:p w:rsidR="00D3584C" w:rsidRPr="00AA7CB6" w:rsidRDefault="00D3584C" w:rsidP="00D3584C">
      <w:pPr>
        <w:shd w:val="clear" w:color="auto" w:fill="FFFFFF"/>
        <w:spacing w:before="240"/>
        <w:jc w:val="center"/>
        <w:rPr>
          <w:b/>
          <w:i/>
        </w:rPr>
      </w:pPr>
      <w:r w:rsidRPr="00AA7CB6">
        <w:rPr>
          <w:b/>
          <w:i/>
        </w:rPr>
        <w:t>Изменение источников финансирования дефицита бюджета на 2021 год</w:t>
      </w:r>
    </w:p>
    <w:p w:rsidR="00D3584C" w:rsidRPr="00AA7CB6" w:rsidRDefault="00D3584C" w:rsidP="00D3584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AA7CB6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10</w:t>
      </w:r>
    </w:p>
    <w:p w:rsidR="00D3584C" w:rsidRDefault="00D3584C" w:rsidP="00D3584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AA7CB6">
        <w:rPr>
          <w:sz w:val="20"/>
          <w:szCs w:val="20"/>
        </w:rPr>
        <w:lastRenderedPageBreak/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D3584C" w:rsidTr="001E14E5">
        <w:trPr>
          <w:trHeight w:val="11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D3584C" w:rsidTr="001E14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3584C" w:rsidTr="001E14E5">
        <w:trPr>
          <w:trHeight w:val="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 (6,1%)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 (6,1)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187619,86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168290,46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-19329,40</w:t>
            </w:r>
          </w:p>
        </w:tc>
      </w:tr>
      <w:tr w:rsidR="00D3584C" w:rsidTr="001E14E5">
        <w:trPr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-104774,60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19329,40</w:t>
            </w:r>
          </w:p>
        </w:tc>
      </w:tr>
      <w:tr w:rsidR="00D3584C" w:rsidTr="001E14E5">
        <w:trPr>
          <w:trHeight w:val="7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8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-1975410,69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-2010909,49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-35498,80</w:t>
            </w:r>
          </w:p>
        </w:tc>
      </w:tr>
      <w:tr w:rsidR="00D3584C" w:rsidTr="001E14E5">
        <w:trPr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1975410,69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2010909,49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35498,80</w:t>
            </w:r>
          </w:p>
        </w:tc>
      </w:tr>
    </w:tbl>
    <w:p w:rsidR="00D3584C" w:rsidRPr="00AA7CB6" w:rsidRDefault="00D3584C" w:rsidP="00D3584C">
      <w:pPr>
        <w:shd w:val="clear" w:color="auto" w:fill="FFFFFF"/>
        <w:spacing w:before="240"/>
        <w:jc w:val="center"/>
        <w:rPr>
          <w:b/>
          <w:i/>
        </w:rPr>
      </w:pPr>
      <w:r w:rsidRPr="00AA7CB6">
        <w:rPr>
          <w:b/>
          <w:i/>
        </w:rPr>
        <w:t>Изменение источников финансирования дефицита бюджета на 2022 год</w:t>
      </w:r>
    </w:p>
    <w:p w:rsidR="00D3584C" w:rsidRPr="00AA7CB6" w:rsidRDefault="00D3584C" w:rsidP="00D3584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Таблица11</w:t>
      </w:r>
    </w:p>
    <w:p w:rsidR="00D3584C" w:rsidRDefault="00D3584C" w:rsidP="00D3584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AA7CB6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D3584C" w:rsidTr="001E14E5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15.12.2020)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D3584C" w:rsidTr="001E14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84C" w:rsidRDefault="00D3584C" w:rsidP="001E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3584C" w:rsidTr="001E14E5">
        <w:trPr>
          <w:trHeight w:val="7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color w:val="000000"/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-89363,75 (8,6%)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-89363,75 (8,6%)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276983,61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257654,21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-19329,40</w:t>
            </w:r>
          </w:p>
        </w:tc>
      </w:tr>
      <w:tr w:rsidR="00D3584C" w:rsidTr="001E14E5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-187619,86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-168290,46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19329,40</w:t>
            </w:r>
          </w:p>
        </w:tc>
      </w:tr>
      <w:tr w:rsidR="00D3584C" w:rsidTr="001E14E5">
        <w:trPr>
          <w:trHeight w:val="7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9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-3301532,07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-3301532,07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584C" w:rsidTr="001E14E5">
        <w:trPr>
          <w:trHeight w:val="4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3301532,07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3301532,07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4C" w:rsidRDefault="00D3584C" w:rsidP="001E1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3584C" w:rsidRPr="002F7D19" w:rsidRDefault="00D3584C" w:rsidP="00D3584C">
      <w:pPr>
        <w:shd w:val="clear" w:color="auto" w:fill="FFFFFF"/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AE221D">
        <w:rPr>
          <w:sz w:val="28"/>
          <w:szCs w:val="28"/>
        </w:rPr>
        <w:t>Состав источников внутреннего финансирования дефицита местного бюджета на 2020 год соответствует ст. 96 БК РФ.</w:t>
      </w:r>
      <w:r w:rsidRPr="003A0069">
        <w:rPr>
          <w:sz w:val="28"/>
          <w:szCs w:val="28"/>
        </w:rPr>
        <w:t xml:space="preserve"> </w:t>
      </w:r>
      <w:r w:rsidRPr="002F7D19">
        <w:rPr>
          <w:sz w:val="28"/>
          <w:szCs w:val="28"/>
        </w:rPr>
        <w:t>В связи с изменением сумм привлечения и погашения кредитов от кредитных организаций в валюте Российской Федерации на 2020 год и на плановый период 2021 и 2022 годов проектом решения о бюджете планируется внесение соответствующих изменений в программы муниципальных внутренних заимствований городского округа Котельники  Московской области:</w:t>
      </w:r>
    </w:p>
    <w:p w:rsidR="00D3584C" w:rsidRPr="002F7D19" w:rsidRDefault="00D3584C" w:rsidP="00D3584C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19">
        <w:rPr>
          <w:rFonts w:ascii="Times New Roman" w:hAnsi="Times New Roman"/>
          <w:sz w:val="28"/>
          <w:szCs w:val="28"/>
        </w:rPr>
        <w:t>2020 год:</w:t>
      </w:r>
    </w:p>
    <w:p w:rsidR="00D3584C" w:rsidRPr="002F7D19" w:rsidRDefault="00D3584C" w:rsidP="00D3584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F7D19">
        <w:rPr>
          <w:sz w:val="28"/>
          <w:szCs w:val="28"/>
        </w:rPr>
        <w:t>- привлечение долговых обязатель</w:t>
      </w:r>
      <w:proofErr w:type="gramStart"/>
      <w:r w:rsidRPr="002F7D19">
        <w:rPr>
          <w:sz w:val="28"/>
          <w:szCs w:val="28"/>
        </w:rPr>
        <w:t>ств пр</w:t>
      </w:r>
      <w:proofErr w:type="gramEnd"/>
      <w:r w:rsidRPr="002F7D19">
        <w:rPr>
          <w:sz w:val="28"/>
          <w:szCs w:val="28"/>
        </w:rPr>
        <w:t xml:space="preserve">едусмотрено в размере </w:t>
      </w:r>
      <w:r>
        <w:rPr>
          <w:sz w:val="28"/>
          <w:szCs w:val="28"/>
        </w:rPr>
        <w:t>104774,60</w:t>
      </w:r>
      <w:r w:rsidRPr="002F7D19">
        <w:rPr>
          <w:sz w:val="28"/>
          <w:szCs w:val="28"/>
        </w:rPr>
        <w:t xml:space="preserve"> тыс. руб.;</w:t>
      </w:r>
    </w:p>
    <w:p w:rsidR="00D3584C" w:rsidRPr="002F7D19" w:rsidRDefault="00D3584C" w:rsidP="00D3584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F7D19">
        <w:rPr>
          <w:sz w:val="28"/>
          <w:szCs w:val="28"/>
        </w:rPr>
        <w:t>- погашение долговых обязатель</w:t>
      </w:r>
      <w:proofErr w:type="gramStart"/>
      <w:r w:rsidRPr="002F7D19">
        <w:rPr>
          <w:sz w:val="28"/>
          <w:szCs w:val="28"/>
        </w:rPr>
        <w:t>ств пр</w:t>
      </w:r>
      <w:proofErr w:type="gramEnd"/>
      <w:r w:rsidRPr="002F7D19">
        <w:rPr>
          <w:sz w:val="28"/>
          <w:szCs w:val="28"/>
        </w:rPr>
        <w:t>едусмотрено в размере 40000,0</w:t>
      </w:r>
      <w:r>
        <w:rPr>
          <w:sz w:val="28"/>
          <w:szCs w:val="28"/>
        </w:rPr>
        <w:t>0</w:t>
      </w:r>
      <w:r w:rsidRPr="002F7D19">
        <w:rPr>
          <w:sz w:val="28"/>
          <w:szCs w:val="28"/>
        </w:rPr>
        <w:t xml:space="preserve"> тыс. руб.;</w:t>
      </w:r>
    </w:p>
    <w:p w:rsidR="00D3584C" w:rsidRPr="002F7D19" w:rsidRDefault="00D3584C" w:rsidP="00D3584C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19">
        <w:rPr>
          <w:rFonts w:ascii="Times New Roman" w:hAnsi="Times New Roman"/>
          <w:sz w:val="28"/>
          <w:szCs w:val="28"/>
        </w:rPr>
        <w:t>2021 год:</w:t>
      </w:r>
    </w:p>
    <w:p w:rsidR="00D3584C" w:rsidRPr="002F7D19" w:rsidRDefault="00D3584C" w:rsidP="00D3584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F7D19">
        <w:rPr>
          <w:sz w:val="28"/>
          <w:szCs w:val="28"/>
        </w:rPr>
        <w:t>- привлечение долговых обязатель</w:t>
      </w:r>
      <w:proofErr w:type="gramStart"/>
      <w:r w:rsidRPr="002F7D19">
        <w:rPr>
          <w:sz w:val="28"/>
          <w:szCs w:val="28"/>
        </w:rPr>
        <w:t>ств пр</w:t>
      </w:r>
      <w:proofErr w:type="gramEnd"/>
      <w:r w:rsidRPr="002F7D19">
        <w:rPr>
          <w:sz w:val="28"/>
          <w:szCs w:val="28"/>
        </w:rPr>
        <w:t xml:space="preserve">едусмотрено в размере </w:t>
      </w:r>
      <w:r>
        <w:rPr>
          <w:sz w:val="28"/>
          <w:szCs w:val="28"/>
        </w:rPr>
        <w:t>168290,50</w:t>
      </w:r>
      <w:r w:rsidRPr="002F7D19">
        <w:rPr>
          <w:sz w:val="28"/>
          <w:szCs w:val="28"/>
        </w:rPr>
        <w:t xml:space="preserve"> тыс. руб.;</w:t>
      </w:r>
    </w:p>
    <w:p w:rsidR="00D3584C" w:rsidRPr="002F7D19" w:rsidRDefault="00D3584C" w:rsidP="00D3584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F7D19">
        <w:rPr>
          <w:sz w:val="28"/>
          <w:szCs w:val="28"/>
        </w:rPr>
        <w:t>- погашение долговых обязатель</w:t>
      </w:r>
      <w:proofErr w:type="gramStart"/>
      <w:r w:rsidRPr="002F7D19">
        <w:rPr>
          <w:sz w:val="28"/>
          <w:szCs w:val="28"/>
        </w:rPr>
        <w:t>ств пр</w:t>
      </w:r>
      <w:proofErr w:type="gramEnd"/>
      <w:r w:rsidRPr="002F7D19">
        <w:rPr>
          <w:sz w:val="28"/>
          <w:szCs w:val="28"/>
        </w:rPr>
        <w:t xml:space="preserve">едусмотрено в размере </w:t>
      </w:r>
      <w:r>
        <w:rPr>
          <w:sz w:val="28"/>
          <w:szCs w:val="28"/>
        </w:rPr>
        <w:t>104774,60</w:t>
      </w:r>
      <w:r w:rsidRPr="002F7D19">
        <w:rPr>
          <w:sz w:val="28"/>
          <w:szCs w:val="28"/>
        </w:rPr>
        <w:t xml:space="preserve"> тыс. руб.;</w:t>
      </w:r>
    </w:p>
    <w:p w:rsidR="00D3584C" w:rsidRPr="002F7D19" w:rsidRDefault="00D3584C" w:rsidP="00D3584C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19">
        <w:rPr>
          <w:rFonts w:ascii="Times New Roman" w:hAnsi="Times New Roman"/>
          <w:sz w:val="28"/>
          <w:szCs w:val="28"/>
        </w:rPr>
        <w:t>2022 год:</w:t>
      </w:r>
    </w:p>
    <w:p w:rsidR="00D3584C" w:rsidRPr="002F7D19" w:rsidRDefault="00D3584C" w:rsidP="00D3584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F7D19">
        <w:rPr>
          <w:sz w:val="28"/>
          <w:szCs w:val="28"/>
        </w:rPr>
        <w:t>- привлечение долговых обязатель</w:t>
      </w:r>
      <w:proofErr w:type="gramStart"/>
      <w:r w:rsidRPr="002F7D19">
        <w:rPr>
          <w:sz w:val="28"/>
          <w:szCs w:val="28"/>
        </w:rPr>
        <w:t>ств пр</w:t>
      </w:r>
      <w:proofErr w:type="gramEnd"/>
      <w:r w:rsidRPr="002F7D19">
        <w:rPr>
          <w:sz w:val="28"/>
          <w:szCs w:val="28"/>
        </w:rPr>
        <w:t xml:space="preserve">едусмотрено в размере </w:t>
      </w:r>
      <w:r>
        <w:rPr>
          <w:sz w:val="28"/>
          <w:szCs w:val="28"/>
        </w:rPr>
        <w:t>257654,20</w:t>
      </w:r>
      <w:r w:rsidRPr="002F7D19">
        <w:rPr>
          <w:sz w:val="28"/>
          <w:szCs w:val="28"/>
        </w:rPr>
        <w:t xml:space="preserve"> тыс. руб.;</w:t>
      </w:r>
    </w:p>
    <w:p w:rsidR="00D3584C" w:rsidRPr="002F7D19" w:rsidRDefault="00D3584C" w:rsidP="00D3584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F7D19">
        <w:rPr>
          <w:sz w:val="28"/>
          <w:szCs w:val="28"/>
        </w:rPr>
        <w:t>- погашение долговых обязатель</w:t>
      </w:r>
      <w:proofErr w:type="gramStart"/>
      <w:r w:rsidRPr="002F7D19">
        <w:rPr>
          <w:sz w:val="28"/>
          <w:szCs w:val="28"/>
        </w:rPr>
        <w:t>ств пр</w:t>
      </w:r>
      <w:proofErr w:type="gramEnd"/>
      <w:r w:rsidRPr="002F7D19">
        <w:rPr>
          <w:sz w:val="28"/>
          <w:szCs w:val="28"/>
        </w:rPr>
        <w:t xml:space="preserve">едусмотрено в размере </w:t>
      </w:r>
      <w:r>
        <w:rPr>
          <w:sz w:val="28"/>
          <w:szCs w:val="28"/>
        </w:rPr>
        <w:t>168290,50</w:t>
      </w:r>
      <w:r w:rsidRPr="002F7D19">
        <w:rPr>
          <w:sz w:val="28"/>
          <w:szCs w:val="28"/>
        </w:rPr>
        <w:t xml:space="preserve"> тыс. руб.</w:t>
      </w:r>
    </w:p>
    <w:p w:rsidR="00D3584C" w:rsidRPr="003A0069" w:rsidRDefault="00D3584C" w:rsidP="00D3584C">
      <w:pPr>
        <w:pStyle w:val="ConsPlusNormal"/>
        <w:ind w:firstLine="540"/>
        <w:jc w:val="both"/>
      </w:pPr>
      <w:r w:rsidRPr="003A0069">
        <w:t>Планируемый предельный объем муниципальных заимствований на 20</w:t>
      </w:r>
      <w:r>
        <w:t>20</w:t>
      </w:r>
      <w:r w:rsidRPr="003A0069">
        <w:t xml:space="preserve"> год и на плановый период 202</w:t>
      </w:r>
      <w:r>
        <w:t>1</w:t>
      </w:r>
      <w:r w:rsidRPr="003A0069">
        <w:t xml:space="preserve"> и 202</w:t>
      </w:r>
      <w:r>
        <w:t>2</w:t>
      </w:r>
      <w:r w:rsidRPr="003A0069">
        <w:t xml:space="preserve"> годов не превышает сумму, направляемую в соответствующем финансовом году на финансирование дефицита бюджета и 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D3584C" w:rsidRPr="00246210" w:rsidRDefault="00D3584C" w:rsidP="00D3584C">
      <w:pPr>
        <w:ind w:firstLine="567"/>
        <w:jc w:val="both"/>
        <w:rPr>
          <w:sz w:val="28"/>
          <w:szCs w:val="28"/>
        </w:rPr>
      </w:pPr>
      <w:r w:rsidRPr="00246210">
        <w:rPr>
          <w:sz w:val="28"/>
          <w:szCs w:val="28"/>
        </w:rPr>
        <w:t>Проектом решения о бюджете предлагается изложить статью 15 в следующей редакции:</w:t>
      </w:r>
    </w:p>
    <w:p w:rsidR="00D3584C" w:rsidRPr="00EC2859" w:rsidRDefault="00D3584C" w:rsidP="00D3584C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C2859">
        <w:rPr>
          <w:sz w:val="28"/>
          <w:szCs w:val="28"/>
          <w:lang w:eastAsia="ar-SA"/>
        </w:rPr>
        <w:t>«Установить верхний предел муниципального долга городского округа Котельники Московской области по состоянию на 01 января 2021 года в размере 104774,60 тыс. руб., в том числе верхний предел долга по муниципальным гарантиям в размере 0,00 руб.; на 01 января 2022 года в размере 168290,46 тыс. руб., в том числе верхний предел долга по муниципальным гарантиям в размере 0,00 руб.; на 01</w:t>
      </w:r>
      <w:proofErr w:type="gramEnd"/>
      <w:r w:rsidRPr="00EC2859">
        <w:rPr>
          <w:sz w:val="28"/>
          <w:szCs w:val="28"/>
          <w:lang w:eastAsia="ar-SA"/>
        </w:rPr>
        <w:t xml:space="preserve"> января 2023 года в размере 257654,21 тыс. руб., в том числе верхний предел долга по муниципальным гарантиям в размере 0,00 руб.</w:t>
      </w:r>
    </w:p>
    <w:p w:rsidR="00D3584C" w:rsidRPr="00EC2859" w:rsidRDefault="00D3584C" w:rsidP="00D3584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C2859">
        <w:rPr>
          <w:sz w:val="28"/>
          <w:szCs w:val="28"/>
          <w:lang w:eastAsia="ar-SA"/>
        </w:rPr>
        <w:t>Установить предельный объем муниципального долга на 2020 год в сумме -189774,60 тыс. руб., на 2021 год в сумме – 273065,06 тыс. руб., на 2022 год в сумме – 425944,67 тыс. руб.</w:t>
      </w:r>
    </w:p>
    <w:p w:rsidR="00D3584C" w:rsidRPr="00EC2859" w:rsidRDefault="00D3584C" w:rsidP="00D3584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C2859">
        <w:rPr>
          <w:sz w:val="28"/>
          <w:szCs w:val="28"/>
          <w:lang w:eastAsia="ar-SA"/>
        </w:rPr>
        <w:t>Установить предельный объем муниципальных заимствований в 2020 году в размере 104774,60 тыс. руб., в 2021 году в размере 168290,46 тыс. руб., в 2022 году в размере 257654,21 тыс. руб.»</w:t>
      </w:r>
    </w:p>
    <w:p w:rsidR="00D3584C" w:rsidRPr="00EC2859" w:rsidRDefault="00D3584C" w:rsidP="00D3584C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EC2859">
        <w:rPr>
          <w:sz w:val="28"/>
          <w:szCs w:val="28"/>
        </w:rPr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D3584C" w:rsidRPr="00557E60" w:rsidRDefault="00D3584C" w:rsidP="00D3584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9377C">
        <w:rPr>
          <w:color w:val="FF0000"/>
          <w:sz w:val="28"/>
          <w:szCs w:val="28"/>
        </w:rPr>
        <w:lastRenderedPageBreak/>
        <w:tab/>
      </w:r>
      <w:r w:rsidRPr="00DF7E0C">
        <w:rPr>
          <w:sz w:val="28"/>
          <w:szCs w:val="28"/>
        </w:rPr>
        <w:t>При подготовке настоящего заключения проведена счетная проверка суммовых показателей и т</w:t>
      </w:r>
      <w:r>
        <w:rPr>
          <w:sz w:val="28"/>
          <w:szCs w:val="28"/>
        </w:rPr>
        <w:t>екстовой части проекта решения.</w:t>
      </w:r>
    </w:p>
    <w:p w:rsidR="00D3584C" w:rsidRPr="0029377C" w:rsidRDefault="00D3584C" w:rsidP="00D3584C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D3584C" w:rsidRPr="00885FDB" w:rsidRDefault="00D3584C" w:rsidP="00D3584C">
      <w:pPr>
        <w:ind w:firstLine="567"/>
        <w:rPr>
          <w:b/>
          <w:sz w:val="28"/>
          <w:szCs w:val="28"/>
        </w:rPr>
      </w:pPr>
      <w:r w:rsidRPr="00885FDB">
        <w:rPr>
          <w:b/>
          <w:sz w:val="28"/>
          <w:szCs w:val="28"/>
        </w:rPr>
        <w:t>Выводы:</w:t>
      </w:r>
    </w:p>
    <w:p w:rsidR="00D3584C" w:rsidRPr="00885FDB" w:rsidRDefault="00D3584C" w:rsidP="00D3584C">
      <w:pPr>
        <w:suppressAutoHyphens/>
        <w:ind w:firstLine="567"/>
        <w:jc w:val="both"/>
        <w:rPr>
          <w:sz w:val="28"/>
          <w:szCs w:val="28"/>
        </w:rPr>
      </w:pPr>
      <w:r w:rsidRPr="00885FDB">
        <w:rPr>
          <w:sz w:val="28"/>
          <w:szCs w:val="28"/>
          <w:lang w:eastAsia="ar-SA"/>
        </w:rPr>
        <w:t xml:space="preserve">1. </w:t>
      </w:r>
      <w:r w:rsidRPr="00885FDB">
        <w:rPr>
          <w:sz w:val="28"/>
          <w:szCs w:val="28"/>
        </w:rPr>
        <w:t xml:space="preserve">Доходы бюджета городского округа Котельники Московской области  на 2020 год предлагается к утверждению в объеме 1565818,92 тыс. руб., в том числе объем межбюджетных трансфертов, получаемых из бюджетов бюджетной системы Российской Федерации в сумме </w:t>
      </w:r>
      <w:r w:rsidRPr="00885FDB">
        <w:rPr>
          <w:sz w:val="28"/>
          <w:szCs w:val="28"/>
          <w:lang w:eastAsia="ar-SA"/>
        </w:rPr>
        <w:t xml:space="preserve">564915,20 </w:t>
      </w:r>
      <w:r w:rsidRPr="00885FDB">
        <w:rPr>
          <w:sz w:val="28"/>
          <w:szCs w:val="28"/>
        </w:rPr>
        <w:t>тыс. руб.</w:t>
      </w:r>
    </w:p>
    <w:p w:rsidR="00D3584C" w:rsidRPr="00885FDB" w:rsidRDefault="00D3584C" w:rsidP="00D3584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85FDB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2020 год предлагается к утверждению в объеме </w:t>
      </w:r>
      <w:r w:rsidRPr="00885FDB">
        <w:rPr>
          <w:sz w:val="28"/>
          <w:szCs w:val="28"/>
        </w:rPr>
        <w:t xml:space="preserve">1630593,52 </w:t>
      </w:r>
      <w:r w:rsidRPr="00885FDB">
        <w:rPr>
          <w:sz w:val="28"/>
          <w:szCs w:val="28"/>
          <w:lang w:eastAsia="ar-SA"/>
        </w:rPr>
        <w:t>тыс. руб.</w:t>
      </w:r>
    </w:p>
    <w:p w:rsidR="00D3584C" w:rsidRPr="00885FDB" w:rsidRDefault="00D3584C" w:rsidP="00D3584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85FDB">
        <w:rPr>
          <w:sz w:val="28"/>
          <w:szCs w:val="28"/>
          <w:lang w:eastAsia="ar-SA"/>
        </w:rPr>
        <w:t xml:space="preserve">3. Дефицит бюджета городского округа Котельники Московской области  на 2020 год предлагается к утверждению в сумме </w:t>
      </w:r>
      <w:r w:rsidRPr="00885FDB">
        <w:rPr>
          <w:sz w:val="28"/>
          <w:szCs w:val="28"/>
        </w:rPr>
        <w:t xml:space="preserve">64774,60 тыс. руб. </w:t>
      </w:r>
      <w:r w:rsidRPr="00885FDB">
        <w:rPr>
          <w:sz w:val="28"/>
          <w:szCs w:val="28"/>
          <w:lang w:eastAsia="ar-SA"/>
        </w:rPr>
        <w:t>или 6,5% от утвержденного общего годового объема доходов бюджета без учета утвержденного объема безвозмездных поступлений.</w:t>
      </w:r>
    </w:p>
    <w:p w:rsidR="00D3584C" w:rsidRPr="00003A01" w:rsidRDefault="00D3584C" w:rsidP="00D3584C">
      <w:pPr>
        <w:ind w:firstLine="567"/>
        <w:jc w:val="both"/>
        <w:rPr>
          <w:sz w:val="28"/>
          <w:szCs w:val="28"/>
          <w:lang w:eastAsia="ar-SA"/>
        </w:rPr>
      </w:pPr>
      <w:r w:rsidRPr="00003A01">
        <w:rPr>
          <w:sz w:val="28"/>
          <w:szCs w:val="28"/>
          <w:lang w:eastAsia="ar-SA"/>
        </w:rPr>
        <w:t xml:space="preserve">4. </w:t>
      </w:r>
      <w:proofErr w:type="gramStart"/>
      <w:r w:rsidRPr="00003A01">
        <w:rPr>
          <w:sz w:val="28"/>
          <w:szCs w:val="28"/>
          <w:lang w:eastAsia="ar-SA"/>
        </w:rPr>
        <w:t>Общий объем доходов бюджета городского округа Котельники Московской области на 202</w:t>
      </w:r>
      <w:r>
        <w:rPr>
          <w:sz w:val="28"/>
          <w:szCs w:val="28"/>
          <w:lang w:eastAsia="ar-SA"/>
        </w:rPr>
        <w:t>1</w:t>
      </w:r>
      <w:r w:rsidRPr="00003A01">
        <w:rPr>
          <w:sz w:val="28"/>
          <w:szCs w:val="28"/>
          <w:lang w:eastAsia="ar-SA"/>
        </w:rPr>
        <w:t xml:space="preserve"> год </w:t>
      </w:r>
      <w:r w:rsidRPr="00003A01">
        <w:rPr>
          <w:sz w:val="28"/>
          <w:szCs w:val="28"/>
        </w:rPr>
        <w:t xml:space="preserve">предлагается к утверждению в сумме </w:t>
      </w:r>
      <w:r>
        <w:rPr>
          <w:sz w:val="28"/>
          <w:szCs w:val="28"/>
          <w:lang w:eastAsia="ar-SA"/>
        </w:rPr>
        <w:t>1813289,63</w:t>
      </w:r>
      <w:r w:rsidRPr="00003A01">
        <w:rPr>
          <w:sz w:val="28"/>
          <w:szCs w:val="28"/>
          <w:lang w:eastAsia="ar-SA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>
        <w:rPr>
          <w:sz w:val="28"/>
          <w:szCs w:val="28"/>
          <w:lang w:eastAsia="ar-SA"/>
        </w:rPr>
        <w:t>772690,23</w:t>
      </w:r>
      <w:r w:rsidRPr="00003A01">
        <w:rPr>
          <w:sz w:val="28"/>
          <w:szCs w:val="28"/>
          <w:lang w:eastAsia="ar-SA"/>
        </w:rPr>
        <w:t xml:space="preserve"> тыс. руб., на 202</w:t>
      </w:r>
      <w:r>
        <w:rPr>
          <w:sz w:val="28"/>
          <w:szCs w:val="28"/>
          <w:lang w:eastAsia="ar-SA"/>
        </w:rPr>
        <w:t>2</w:t>
      </w:r>
      <w:r w:rsidRPr="00003A01">
        <w:rPr>
          <w:sz w:val="28"/>
          <w:szCs w:val="28"/>
          <w:lang w:eastAsia="ar-SA"/>
        </w:rPr>
        <w:t xml:space="preserve"> год в сумме </w:t>
      </w:r>
      <w:r>
        <w:rPr>
          <w:sz w:val="28"/>
          <w:szCs w:val="28"/>
          <w:lang w:eastAsia="ar-SA"/>
        </w:rPr>
        <w:t>3014548,46</w:t>
      </w:r>
      <w:r w:rsidRPr="00003A01">
        <w:rPr>
          <w:sz w:val="28"/>
          <w:szCs w:val="28"/>
          <w:lang w:eastAsia="ar-SA"/>
        </w:rPr>
        <w:t xml:space="preserve"> тыс. руб., в том числе объем межбюджетных трансфертов, получаемых из бюджетов бюджетной системы Российской Федерации в</w:t>
      </w:r>
      <w:proofErr w:type="gramEnd"/>
      <w:r w:rsidRPr="00003A01">
        <w:rPr>
          <w:sz w:val="28"/>
          <w:szCs w:val="28"/>
          <w:lang w:eastAsia="ar-SA"/>
        </w:rPr>
        <w:t xml:space="preserve"> сумме </w:t>
      </w:r>
      <w:r>
        <w:rPr>
          <w:sz w:val="28"/>
          <w:szCs w:val="28"/>
        </w:rPr>
        <w:t>1973949,06</w:t>
      </w:r>
      <w:r w:rsidRPr="00003A01">
        <w:rPr>
          <w:sz w:val="28"/>
          <w:szCs w:val="28"/>
        </w:rPr>
        <w:t xml:space="preserve"> </w:t>
      </w:r>
      <w:r w:rsidRPr="00003A01">
        <w:rPr>
          <w:sz w:val="28"/>
          <w:szCs w:val="28"/>
          <w:lang w:eastAsia="ar-SA"/>
        </w:rPr>
        <w:t>тыс. руб.</w:t>
      </w:r>
    </w:p>
    <w:p w:rsidR="00D3584C" w:rsidRPr="00003A01" w:rsidRDefault="00D3584C" w:rsidP="00D3584C">
      <w:pPr>
        <w:ind w:firstLine="567"/>
        <w:jc w:val="both"/>
        <w:rPr>
          <w:sz w:val="28"/>
          <w:szCs w:val="28"/>
          <w:lang w:eastAsia="ar-SA"/>
        </w:rPr>
      </w:pPr>
      <w:r w:rsidRPr="00003A01">
        <w:rPr>
          <w:sz w:val="28"/>
          <w:szCs w:val="28"/>
          <w:lang w:eastAsia="ar-SA"/>
        </w:rPr>
        <w:t xml:space="preserve">5. Общий объем расходов бюджета городского округа Котельники Московской области на 2020 год </w:t>
      </w:r>
      <w:r w:rsidRPr="00003A01">
        <w:rPr>
          <w:sz w:val="28"/>
          <w:szCs w:val="28"/>
        </w:rPr>
        <w:t xml:space="preserve">предлагается к утверждению </w:t>
      </w:r>
      <w:r w:rsidRPr="00003A01">
        <w:rPr>
          <w:sz w:val="28"/>
          <w:szCs w:val="28"/>
          <w:lang w:eastAsia="ar-SA"/>
        </w:rPr>
        <w:t xml:space="preserve">в сумме </w:t>
      </w:r>
      <w:r>
        <w:rPr>
          <w:sz w:val="28"/>
          <w:szCs w:val="28"/>
          <w:lang w:eastAsia="ar-SA"/>
        </w:rPr>
        <w:t>1876805,49</w:t>
      </w:r>
      <w:r w:rsidRPr="00003A01">
        <w:rPr>
          <w:sz w:val="28"/>
          <w:szCs w:val="28"/>
          <w:lang w:eastAsia="ar-SA"/>
        </w:rPr>
        <w:t xml:space="preserve"> тыс. руб., в том числе условно утвержденные расходы в сумме </w:t>
      </w:r>
      <w:r>
        <w:rPr>
          <w:sz w:val="28"/>
          <w:szCs w:val="28"/>
          <w:lang w:eastAsia="ar-SA"/>
        </w:rPr>
        <w:t>44909,85</w:t>
      </w:r>
      <w:r w:rsidRPr="00003A01">
        <w:rPr>
          <w:sz w:val="28"/>
          <w:szCs w:val="28"/>
          <w:lang w:eastAsia="ar-SA"/>
        </w:rPr>
        <w:t xml:space="preserve"> тыс. руб., на 202</w:t>
      </w:r>
      <w:r>
        <w:rPr>
          <w:sz w:val="28"/>
          <w:szCs w:val="28"/>
          <w:lang w:eastAsia="ar-SA"/>
        </w:rPr>
        <w:t>2</w:t>
      </w:r>
      <w:r w:rsidRPr="00003A01">
        <w:rPr>
          <w:sz w:val="28"/>
          <w:szCs w:val="28"/>
          <w:lang w:eastAsia="ar-SA"/>
        </w:rPr>
        <w:t xml:space="preserve"> год в сумме </w:t>
      </w:r>
      <w:r>
        <w:rPr>
          <w:sz w:val="28"/>
          <w:szCs w:val="28"/>
          <w:lang w:eastAsia="ar-SA"/>
        </w:rPr>
        <w:t>3103912,21</w:t>
      </w:r>
      <w:r w:rsidRPr="00003A01">
        <w:rPr>
          <w:sz w:val="28"/>
          <w:szCs w:val="28"/>
          <w:lang w:eastAsia="ar-SA"/>
        </w:rPr>
        <w:t xml:space="preserve"> тыс. руб., в том числе условно утвержденные расходы в сумме </w:t>
      </w:r>
      <w:r>
        <w:rPr>
          <w:sz w:val="28"/>
          <w:szCs w:val="28"/>
          <w:lang w:eastAsia="ar-SA"/>
        </w:rPr>
        <w:t>63960,18</w:t>
      </w:r>
      <w:r w:rsidRPr="00003A01">
        <w:rPr>
          <w:sz w:val="28"/>
          <w:szCs w:val="28"/>
          <w:lang w:eastAsia="ar-SA"/>
        </w:rPr>
        <w:t xml:space="preserve"> тыс. руб.</w:t>
      </w:r>
    </w:p>
    <w:p w:rsidR="004A2D4C" w:rsidRPr="004A2D4C" w:rsidRDefault="00D3584C" w:rsidP="00D3584C">
      <w:pPr>
        <w:tabs>
          <w:tab w:val="left" w:pos="851"/>
        </w:tabs>
        <w:suppressAutoHyphens/>
        <w:ind w:firstLine="567"/>
        <w:jc w:val="both"/>
        <w:rPr>
          <w:b/>
          <w:sz w:val="28"/>
          <w:szCs w:val="28"/>
        </w:rPr>
      </w:pPr>
      <w:r w:rsidRPr="00003A01">
        <w:rPr>
          <w:sz w:val="28"/>
          <w:szCs w:val="28"/>
          <w:lang w:eastAsia="ar-SA"/>
        </w:rPr>
        <w:t xml:space="preserve">6. Дефицит бюджета городского округа Котельники Московской области </w:t>
      </w:r>
      <w:r w:rsidRPr="00003A0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03A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63515,86 тыс. руб. или 6,1</w:t>
      </w:r>
      <w:r w:rsidRPr="00003A01">
        <w:rPr>
          <w:sz w:val="28"/>
          <w:szCs w:val="28"/>
        </w:rPr>
        <w:t>% к общей сумме доходов без учета  бе</w:t>
      </w:r>
      <w:r>
        <w:rPr>
          <w:sz w:val="28"/>
          <w:szCs w:val="28"/>
        </w:rPr>
        <w:t>звозмездных поступлений, на 2022</w:t>
      </w:r>
      <w:r w:rsidRPr="00003A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89363,75</w:t>
      </w:r>
      <w:r w:rsidRPr="00003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8,6</w:t>
      </w:r>
      <w:r w:rsidRPr="00003A01">
        <w:rPr>
          <w:sz w:val="28"/>
          <w:szCs w:val="28"/>
        </w:rPr>
        <w:t>% к общей сумме доходов без учета безвозмездных поступле</w:t>
      </w:r>
      <w:bookmarkStart w:id="0" w:name="_GoBack"/>
      <w:bookmarkEnd w:id="0"/>
      <w:r w:rsidR="004A2D4C" w:rsidRPr="004A2D4C">
        <w:rPr>
          <w:sz w:val="28"/>
          <w:szCs w:val="28"/>
        </w:rPr>
        <w:t>ний.</w:t>
      </w:r>
    </w:p>
    <w:p w:rsidR="00313B89" w:rsidRPr="00CE7CAD" w:rsidRDefault="00313B89" w:rsidP="004A2D4C">
      <w:pPr>
        <w:ind w:firstLine="567"/>
        <w:jc w:val="both"/>
        <w:rPr>
          <w:sz w:val="20"/>
          <w:szCs w:val="20"/>
        </w:rPr>
      </w:pPr>
    </w:p>
    <w:sectPr w:rsidR="00313B89" w:rsidRPr="00CE7CAD" w:rsidSect="00060E39">
      <w:footerReference w:type="default" r:id="rId11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9E" w:rsidRDefault="0064479E" w:rsidP="00956553">
      <w:r>
        <w:separator/>
      </w:r>
    </w:p>
  </w:endnote>
  <w:endnote w:type="continuationSeparator" w:id="0">
    <w:p w:rsidR="0064479E" w:rsidRDefault="0064479E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183"/>
      <w:docPartObj>
        <w:docPartGallery w:val="Page Numbers (Bottom of Page)"/>
        <w:docPartUnique/>
      </w:docPartObj>
    </w:sdtPr>
    <w:sdtEndPr/>
    <w:sdtContent>
      <w:p w:rsidR="0064479E" w:rsidRDefault="0064479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584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4479E" w:rsidRDefault="00644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9E" w:rsidRDefault="0064479E" w:rsidP="00956553">
      <w:r>
        <w:separator/>
      </w:r>
    </w:p>
  </w:footnote>
  <w:footnote w:type="continuationSeparator" w:id="0">
    <w:p w:rsidR="0064479E" w:rsidRDefault="0064479E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50A7141"/>
    <w:multiLevelType w:val="hybridMultilevel"/>
    <w:tmpl w:val="2786940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761CD"/>
    <w:multiLevelType w:val="hybridMultilevel"/>
    <w:tmpl w:val="97C8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053"/>
    <w:multiLevelType w:val="hybridMultilevel"/>
    <w:tmpl w:val="48A083CE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4E6CCD"/>
    <w:multiLevelType w:val="hybridMultilevel"/>
    <w:tmpl w:val="473A0DBE"/>
    <w:lvl w:ilvl="0" w:tplc="1C8EE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17052"/>
    <w:multiLevelType w:val="hybridMultilevel"/>
    <w:tmpl w:val="A37C3E14"/>
    <w:lvl w:ilvl="0" w:tplc="D4D4899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D54"/>
    <w:multiLevelType w:val="hybridMultilevel"/>
    <w:tmpl w:val="0088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225DCC"/>
    <w:multiLevelType w:val="hybridMultilevel"/>
    <w:tmpl w:val="294CD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21BF6"/>
    <w:multiLevelType w:val="hybridMultilevel"/>
    <w:tmpl w:val="5B982EC6"/>
    <w:lvl w:ilvl="0" w:tplc="5A68E21C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1603DBB"/>
    <w:multiLevelType w:val="hybridMultilevel"/>
    <w:tmpl w:val="E214A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CB1E75"/>
    <w:multiLevelType w:val="hybridMultilevel"/>
    <w:tmpl w:val="C48A8A92"/>
    <w:lvl w:ilvl="0" w:tplc="1C8EEBC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  <w:num w:numId="19">
    <w:abstractNumId w:val="14"/>
  </w:num>
  <w:num w:numId="20">
    <w:abstractNumId w:val="13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FFC"/>
    <w:rsid w:val="00001B49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17829"/>
    <w:rsid w:val="00022032"/>
    <w:rsid w:val="00026C17"/>
    <w:rsid w:val="000309E7"/>
    <w:rsid w:val="00030F59"/>
    <w:rsid w:val="0003285F"/>
    <w:rsid w:val="00032F02"/>
    <w:rsid w:val="000336E7"/>
    <w:rsid w:val="000348DF"/>
    <w:rsid w:val="0003646E"/>
    <w:rsid w:val="00037807"/>
    <w:rsid w:val="00037E33"/>
    <w:rsid w:val="0004012D"/>
    <w:rsid w:val="00040AAC"/>
    <w:rsid w:val="000427F7"/>
    <w:rsid w:val="00044162"/>
    <w:rsid w:val="000457B2"/>
    <w:rsid w:val="0004634B"/>
    <w:rsid w:val="000464DE"/>
    <w:rsid w:val="000474A2"/>
    <w:rsid w:val="00047B2A"/>
    <w:rsid w:val="00047C96"/>
    <w:rsid w:val="00050844"/>
    <w:rsid w:val="0005122D"/>
    <w:rsid w:val="000514A9"/>
    <w:rsid w:val="00052C18"/>
    <w:rsid w:val="00052E0E"/>
    <w:rsid w:val="0005396F"/>
    <w:rsid w:val="000542BA"/>
    <w:rsid w:val="000543C4"/>
    <w:rsid w:val="00054B04"/>
    <w:rsid w:val="0005626A"/>
    <w:rsid w:val="000563CB"/>
    <w:rsid w:val="00056BC0"/>
    <w:rsid w:val="00057763"/>
    <w:rsid w:val="000604A5"/>
    <w:rsid w:val="00060E39"/>
    <w:rsid w:val="00061076"/>
    <w:rsid w:val="000617FF"/>
    <w:rsid w:val="00062AFB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4D37"/>
    <w:rsid w:val="0008599E"/>
    <w:rsid w:val="0008627B"/>
    <w:rsid w:val="0008691D"/>
    <w:rsid w:val="00087B16"/>
    <w:rsid w:val="000901D8"/>
    <w:rsid w:val="00090AF7"/>
    <w:rsid w:val="00091D7D"/>
    <w:rsid w:val="000930EB"/>
    <w:rsid w:val="00093757"/>
    <w:rsid w:val="000950F2"/>
    <w:rsid w:val="000962C3"/>
    <w:rsid w:val="00096456"/>
    <w:rsid w:val="000A11E3"/>
    <w:rsid w:val="000A137D"/>
    <w:rsid w:val="000A2E9B"/>
    <w:rsid w:val="000B05B1"/>
    <w:rsid w:val="000B1A2C"/>
    <w:rsid w:val="000B251B"/>
    <w:rsid w:val="000B39B0"/>
    <w:rsid w:val="000B3E17"/>
    <w:rsid w:val="000B4AAB"/>
    <w:rsid w:val="000C0322"/>
    <w:rsid w:val="000C07BD"/>
    <w:rsid w:val="000C1E15"/>
    <w:rsid w:val="000C273D"/>
    <w:rsid w:val="000C3018"/>
    <w:rsid w:val="000C3EB0"/>
    <w:rsid w:val="000C4EB1"/>
    <w:rsid w:val="000C4FAF"/>
    <w:rsid w:val="000C5597"/>
    <w:rsid w:val="000C5A88"/>
    <w:rsid w:val="000D3291"/>
    <w:rsid w:val="000D32F6"/>
    <w:rsid w:val="000D4CA4"/>
    <w:rsid w:val="000D5670"/>
    <w:rsid w:val="000D581D"/>
    <w:rsid w:val="000D6190"/>
    <w:rsid w:val="000D6219"/>
    <w:rsid w:val="000D72CF"/>
    <w:rsid w:val="000E1E45"/>
    <w:rsid w:val="000E1EF1"/>
    <w:rsid w:val="000E2A62"/>
    <w:rsid w:val="000E2FD6"/>
    <w:rsid w:val="000E497D"/>
    <w:rsid w:val="000E7542"/>
    <w:rsid w:val="000E7564"/>
    <w:rsid w:val="000F0217"/>
    <w:rsid w:val="000F06D0"/>
    <w:rsid w:val="000F0FC9"/>
    <w:rsid w:val="000F1C28"/>
    <w:rsid w:val="000F2D08"/>
    <w:rsid w:val="000F52AC"/>
    <w:rsid w:val="000F6475"/>
    <w:rsid w:val="000F6D9A"/>
    <w:rsid w:val="00101287"/>
    <w:rsid w:val="001012AC"/>
    <w:rsid w:val="001026EF"/>
    <w:rsid w:val="00107327"/>
    <w:rsid w:val="00110AC8"/>
    <w:rsid w:val="00110FFE"/>
    <w:rsid w:val="00112A1B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4E87"/>
    <w:rsid w:val="001262E9"/>
    <w:rsid w:val="00126C93"/>
    <w:rsid w:val="001275AE"/>
    <w:rsid w:val="001306DA"/>
    <w:rsid w:val="00131538"/>
    <w:rsid w:val="00131589"/>
    <w:rsid w:val="001338EC"/>
    <w:rsid w:val="00134367"/>
    <w:rsid w:val="00134A27"/>
    <w:rsid w:val="00134F38"/>
    <w:rsid w:val="00135738"/>
    <w:rsid w:val="00137F9D"/>
    <w:rsid w:val="00140317"/>
    <w:rsid w:val="00141D9F"/>
    <w:rsid w:val="001447CA"/>
    <w:rsid w:val="001449B1"/>
    <w:rsid w:val="0014568D"/>
    <w:rsid w:val="00145995"/>
    <w:rsid w:val="00151514"/>
    <w:rsid w:val="00152856"/>
    <w:rsid w:val="00152906"/>
    <w:rsid w:val="001533A7"/>
    <w:rsid w:val="00153E2D"/>
    <w:rsid w:val="00154716"/>
    <w:rsid w:val="001548AD"/>
    <w:rsid w:val="00155C10"/>
    <w:rsid w:val="00155E35"/>
    <w:rsid w:val="00156417"/>
    <w:rsid w:val="00160978"/>
    <w:rsid w:val="00160B44"/>
    <w:rsid w:val="00162DA3"/>
    <w:rsid w:val="00162F4A"/>
    <w:rsid w:val="001638D4"/>
    <w:rsid w:val="00163C9D"/>
    <w:rsid w:val="00163CB9"/>
    <w:rsid w:val="00164BB6"/>
    <w:rsid w:val="0016525A"/>
    <w:rsid w:val="001652A4"/>
    <w:rsid w:val="001657B7"/>
    <w:rsid w:val="00170058"/>
    <w:rsid w:val="001705A2"/>
    <w:rsid w:val="00170D45"/>
    <w:rsid w:val="00171F5A"/>
    <w:rsid w:val="0017233D"/>
    <w:rsid w:val="001728A4"/>
    <w:rsid w:val="001748AB"/>
    <w:rsid w:val="00175142"/>
    <w:rsid w:val="0017548E"/>
    <w:rsid w:val="0017616C"/>
    <w:rsid w:val="00180076"/>
    <w:rsid w:val="0018181B"/>
    <w:rsid w:val="00186AE3"/>
    <w:rsid w:val="001872CD"/>
    <w:rsid w:val="00192C90"/>
    <w:rsid w:val="00192F1C"/>
    <w:rsid w:val="00193F99"/>
    <w:rsid w:val="00196519"/>
    <w:rsid w:val="001970C0"/>
    <w:rsid w:val="0019734A"/>
    <w:rsid w:val="001A0193"/>
    <w:rsid w:val="001A0839"/>
    <w:rsid w:val="001A0F1C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2BD"/>
    <w:rsid w:val="001C3E35"/>
    <w:rsid w:val="001C43F0"/>
    <w:rsid w:val="001C4DDC"/>
    <w:rsid w:val="001C5072"/>
    <w:rsid w:val="001C5388"/>
    <w:rsid w:val="001C620C"/>
    <w:rsid w:val="001C6CDF"/>
    <w:rsid w:val="001C6FC7"/>
    <w:rsid w:val="001D188F"/>
    <w:rsid w:val="001D23D7"/>
    <w:rsid w:val="001D4C1D"/>
    <w:rsid w:val="001D4CF4"/>
    <w:rsid w:val="001D505D"/>
    <w:rsid w:val="001D636A"/>
    <w:rsid w:val="001D7D56"/>
    <w:rsid w:val="001E0ADB"/>
    <w:rsid w:val="001E1AFB"/>
    <w:rsid w:val="001E1B8D"/>
    <w:rsid w:val="001E3406"/>
    <w:rsid w:val="001E488E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0642"/>
    <w:rsid w:val="00202463"/>
    <w:rsid w:val="002052C9"/>
    <w:rsid w:val="00205346"/>
    <w:rsid w:val="00205643"/>
    <w:rsid w:val="002113B8"/>
    <w:rsid w:val="0021265F"/>
    <w:rsid w:val="00214BF7"/>
    <w:rsid w:val="0021607D"/>
    <w:rsid w:val="002175FC"/>
    <w:rsid w:val="00220BB5"/>
    <w:rsid w:val="00222CE1"/>
    <w:rsid w:val="002239C4"/>
    <w:rsid w:val="0022662A"/>
    <w:rsid w:val="00227DF3"/>
    <w:rsid w:val="002306EC"/>
    <w:rsid w:val="00231D6C"/>
    <w:rsid w:val="0023275E"/>
    <w:rsid w:val="00233560"/>
    <w:rsid w:val="00233A6C"/>
    <w:rsid w:val="0023465F"/>
    <w:rsid w:val="002352F7"/>
    <w:rsid w:val="00235943"/>
    <w:rsid w:val="0023708B"/>
    <w:rsid w:val="00237F20"/>
    <w:rsid w:val="002403DB"/>
    <w:rsid w:val="0024040A"/>
    <w:rsid w:val="00241B9F"/>
    <w:rsid w:val="0024277C"/>
    <w:rsid w:val="00242866"/>
    <w:rsid w:val="00243424"/>
    <w:rsid w:val="0024400B"/>
    <w:rsid w:val="00245EED"/>
    <w:rsid w:val="002462AC"/>
    <w:rsid w:val="00246A17"/>
    <w:rsid w:val="0025039F"/>
    <w:rsid w:val="0025149F"/>
    <w:rsid w:val="0025381D"/>
    <w:rsid w:val="00255637"/>
    <w:rsid w:val="002568B0"/>
    <w:rsid w:val="002573EE"/>
    <w:rsid w:val="00257B38"/>
    <w:rsid w:val="00257D1C"/>
    <w:rsid w:val="00257DE9"/>
    <w:rsid w:val="00257E93"/>
    <w:rsid w:val="002609F4"/>
    <w:rsid w:val="00260DF3"/>
    <w:rsid w:val="00262927"/>
    <w:rsid w:val="00262CA5"/>
    <w:rsid w:val="00262D83"/>
    <w:rsid w:val="002634C4"/>
    <w:rsid w:val="0026544E"/>
    <w:rsid w:val="00265ABB"/>
    <w:rsid w:val="00265CED"/>
    <w:rsid w:val="002660FA"/>
    <w:rsid w:val="0026657D"/>
    <w:rsid w:val="002665F0"/>
    <w:rsid w:val="002667ED"/>
    <w:rsid w:val="00266912"/>
    <w:rsid w:val="00266D94"/>
    <w:rsid w:val="00267549"/>
    <w:rsid w:val="00270D3A"/>
    <w:rsid w:val="0027168A"/>
    <w:rsid w:val="002736F1"/>
    <w:rsid w:val="00273D41"/>
    <w:rsid w:val="002761AA"/>
    <w:rsid w:val="00276EFE"/>
    <w:rsid w:val="00277008"/>
    <w:rsid w:val="00277AE8"/>
    <w:rsid w:val="00277C22"/>
    <w:rsid w:val="00280068"/>
    <w:rsid w:val="00280FEA"/>
    <w:rsid w:val="002813FC"/>
    <w:rsid w:val="00281EAB"/>
    <w:rsid w:val="0028284E"/>
    <w:rsid w:val="00282EF7"/>
    <w:rsid w:val="002836D3"/>
    <w:rsid w:val="002859B4"/>
    <w:rsid w:val="002917E9"/>
    <w:rsid w:val="0029522E"/>
    <w:rsid w:val="00295291"/>
    <w:rsid w:val="00297107"/>
    <w:rsid w:val="002972DA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CD0"/>
    <w:rsid w:val="002B2E81"/>
    <w:rsid w:val="002B31DD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48CC"/>
    <w:rsid w:val="002C53A0"/>
    <w:rsid w:val="002C6D11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FE0"/>
    <w:rsid w:val="0031505A"/>
    <w:rsid w:val="00316AD4"/>
    <w:rsid w:val="00320858"/>
    <w:rsid w:val="003209D4"/>
    <w:rsid w:val="00320D29"/>
    <w:rsid w:val="0032124E"/>
    <w:rsid w:val="0032308B"/>
    <w:rsid w:val="00324156"/>
    <w:rsid w:val="00325664"/>
    <w:rsid w:val="003263D4"/>
    <w:rsid w:val="00326806"/>
    <w:rsid w:val="00326DBD"/>
    <w:rsid w:val="003276AC"/>
    <w:rsid w:val="00327E64"/>
    <w:rsid w:val="00330364"/>
    <w:rsid w:val="00330384"/>
    <w:rsid w:val="00332C89"/>
    <w:rsid w:val="00333C67"/>
    <w:rsid w:val="0033425A"/>
    <w:rsid w:val="0033555A"/>
    <w:rsid w:val="00335884"/>
    <w:rsid w:val="00335E2F"/>
    <w:rsid w:val="003406A4"/>
    <w:rsid w:val="0034144B"/>
    <w:rsid w:val="00341BD5"/>
    <w:rsid w:val="003420E0"/>
    <w:rsid w:val="00342D69"/>
    <w:rsid w:val="00342F36"/>
    <w:rsid w:val="00345163"/>
    <w:rsid w:val="003456CA"/>
    <w:rsid w:val="00346246"/>
    <w:rsid w:val="0034640D"/>
    <w:rsid w:val="00346CC5"/>
    <w:rsid w:val="00347001"/>
    <w:rsid w:val="003470B3"/>
    <w:rsid w:val="00351A68"/>
    <w:rsid w:val="00353144"/>
    <w:rsid w:val="00353A0D"/>
    <w:rsid w:val="00354413"/>
    <w:rsid w:val="00354C3E"/>
    <w:rsid w:val="003554CC"/>
    <w:rsid w:val="00357EFA"/>
    <w:rsid w:val="0036248D"/>
    <w:rsid w:val="00362C64"/>
    <w:rsid w:val="00362EC4"/>
    <w:rsid w:val="003636FD"/>
    <w:rsid w:val="00363FEF"/>
    <w:rsid w:val="0036488D"/>
    <w:rsid w:val="00364CE2"/>
    <w:rsid w:val="003658AD"/>
    <w:rsid w:val="00367BC6"/>
    <w:rsid w:val="00372BCC"/>
    <w:rsid w:val="00373838"/>
    <w:rsid w:val="00373D3B"/>
    <w:rsid w:val="003744D7"/>
    <w:rsid w:val="00377342"/>
    <w:rsid w:val="0038105C"/>
    <w:rsid w:val="003821F1"/>
    <w:rsid w:val="003833F5"/>
    <w:rsid w:val="00390D38"/>
    <w:rsid w:val="00390DC3"/>
    <w:rsid w:val="00391707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71C5"/>
    <w:rsid w:val="003C7ABE"/>
    <w:rsid w:val="003C7FEA"/>
    <w:rsid w:val="003D16BD"/>
    <w:rsid w:val="003D1F5A"/>
    <w:rsid w:val="003D2669"/>
    <w:rsid w:val="003D3B65"/>
    <w:rsid w:val="003D3EE8"/>
    <w:rsid w:val="003D599C"/>
    <w:rsid w:val="003E00C7"/>
    <w:rsid w:val="003E11E8"/>
    <w:rsid w:val="003E16DC"/>
    <w:rsid w:val="003E41AD"/>
    <w:rsid w:val="003E653E"/>
    <w:rsid w:val="003E66F6"/>
    <w:rsid w:val="003F24AC"/>
    <w:rsid w:val="003F4B19"/>
    <w:rsid w:val="003F5974"/>
    <w:rsid w:val="003F6C17"/>
    <w:rsid w:val="003F761C"/>
    <w:rsid w:val="00400158"/>
    <w:rsid w:val="0040086B"/>
    <w:rsid w:val="00400C22"/>
    <w:rsid w:val="0040219C"/>
    <w:rsid w:val="0040253D"/>
    <w:rsid w:val="00403867"/>
    <w:rsid w:val="00404929"/>
    <w:rsid w:val="004060C9"/>
    <w:rsid w:val="004060DC"/>
    <w:rsid w:val="0040631C"/>
    <w:rsid w:val="00406979"/>
    <w:rsid w:val="0040714B"/>
    <w:rsid w:val="00410348"/>
    <w:rsid w:val="00410812"/>
    <w:rsid w:val="00411181"/>
    <w:rsid w:val="00411AB9"/>
    <w:rsid w:val="00412058"/>
    <w:rsid w:val="004128EA"/>
    <w:rsid w:val="004160B4"/>
    <w:rsid w:val="00416A5F"/>
    <w:rsid w:val="00417013"/>
    <w:rsid w:val="00417558"/>
    <w:rsid w:val="00420FE2"/>
    <w:rsid w:val="00421CDE"/>
    <w:rsid w:val="004221E6"/>
    <w:rsid w:val="00422243"/>
    <w:rsid w:val="00422E50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47124"/>
    <w:rsid w:val="00450AF3"/>
    <w:rsid w:val="004513E1"/>
    <w:rsid w:val="00453527"/>
    <w:rsid w:val="00453854"/>
    <w:rsid w:val="00453D03"/>
    <w:rsid w:val="0045412E"/>
    <w:rsid w:val="004541DD"/>
    <w:rsid w:val="0045449A"/>
    <w:rsid w:val="00454986"/>
    <w:rsid w:val="00457666"/>
    <w:rsid w:val="00457B88"/>
    <w:rsid w:val="00457BD5"/>
    <w:rsid w:val="004600E9"/>
    <w:rsid w:val="0046052F"/>
    <w:rsid w:val="00460D05"/>
    <w:rsid w:val="00461791"/>
    <w:rsid w:val="00461D1E"/>
    <w:rsid w:val="00463A24"/>
    <w:rsid w:val="004648B1"/>
    <w:rsid w:val="00465FBF"/>
    <w:rsid w:val="00471E2F"/>
    <w:rsid w:val="004803CB"/>
    <w:rsid w:val="00480821"/>
    <w:rsid w:val="00481802"/>
    <w:rsid w:val="00481CFA"/>
    <w:rsid w:val="00481F4F"/>
    <w:rsid w:val="0048306D"/>
    <w:rsid w:val="00485537"/>
    <w:rsid w:val="0048581D"/>
    <w:rsid w:val="00485945"/>
    <w:rsid w:val="00485991"/>
    <w:rsid w:val="00486BA5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2D4C"/>
    <w:rsid w:val="004A3AC1"/>
    <w:rsid w:val="004A3E24"/>
    <w:rsid w:val="004A761B"/>
    <w:rsid w:val="004B1EE1"/>
    <w:rsid w:val="004B317B"/>
    <w:rsid w:val="004B3724"/>
    <w:rsid w:val="004B3CDC"/>
    <w:rsid w:val="004B3DD3"/>
    <w:rsid w:val="004B50C3"/>
    <w:rsid w:val="004B56E8"/>
    <w:rsid w:val="004B59F7"/>
    <w:rsid w:val="004B6D6F"/>
    <w:rsid w:val="004C1C27"/>
    <w:rsid w:val="004C23E3"/>
    <w:rsid w:val="004C3F5A"/>
    <w:rsid w:val="004C44A6"/>
    <w:rsid w:val="004D2452"/>
    <w:rsid w:val="004D4D15"/>
    <w:rsid w:val="004D4DA6"/>
    <w:rsid w:val="004D5024"/>
    <w:rsid w:val="004D657C"/>
    <w:rsid w:val="004D7067"/>
    <w:rsid w:val="004E0FAF"/>
    <w:rsid w:val="004E1C4B"/>
    <w:rsid w:val="004E30D4"/>
    <w:rsid w:val="004E3EAC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4F7F66"/>
    <w:rsid w:val="00501AC1"/>
    <w:rsid w:val="00502A19"/>
    <w:rsid w:val="00504EC3"/>
    <w:rsid w:val="005056A5"/>
    <w:rsid w:val="00510B94"/>
    <w:rsid w:val="00511F79"/>
    <w:rsid w:val="00514333"/>
    <w:rsid w:val="005160BB"/>
    <w:rsid w:val="0051711F"/>
    <w:rsid w:val="0051725D"/>
    <w:rsid w:val="005175FB"/>
    <w:rsid w:val="005176C9"/>
    <w:rsid w:val="00520E76"/>
    <w:rsid w:val="00522545"/>
    <w:rsid w:val="00522CF5"/>
    <w:rsid w:val="00523377"/>
    <w:rsid w:val="00524733"/>
    <w:rsid w:val="00524941"/>
    <w:rsid w:val="00524AEA"/>
    <w:rsid w:val="00524EE1"/>
    <w:rsid w:val="0052725D"/>
    <w:rsid w:val="00527755"/>
    <w:rsid w:val="0053050A"/>
    <w:rsid w:val="00532160"/>
    <w:rsid w:val="005333C9"/>
    <w:rsid w:val="005344D1"/>
    <w:rsid w:val="00534962"/>
    <w:rsid w:val="00535592"/>
    <w:rsid w:val="0053583A"/>
    <w:rsid w:val="00536D56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47D4"/>
    <w:rsid w:val="005561C0"/>
    <w:rsid w:val="00556DAE"/>
    <w:rsid w:val="00556FBA"/>
    <w:rsid w:val="005573C4"/>
    <w:rsid w:val="00557FF8"/>
    <w:rsid w:val="00561293"/>
    <w:rsid w:val="00561A97"/>
    <w:rsid w:val="00562210"/>
    <w:rsid w:val="00564688"/>
    <w:rsid w:val="005649CF"/>
    <w:rsid w:val="00565803"/>
    <w:rsid w:val="00566156"/>
    <w:rsid w:val="00566D9F"/>
    <w:rsid w:val="00567446"/>
    <w:rsid w:val="00570040"/>
    <w:rsid w:val="0058043F"/>
    <w:rsid w:val="00580799"/>
    <w:rsid w:val="00583486"/>
    <w:rsid w:val="0058576E"/>
    <w:rsid w:val="005861F0"/>
    <w:rsid w:val="005864CA"/>
    <w:rsid w:val="005869D3"/>
    <w:rsid w:val="00587044"/>
    <w:rsid w:val="005870AC"/>
    <w:rsid w:val="0058758F"/>
    <w:rsid w:val="005904B6"/>
    <w:rsid w:val="005909B6"/>
    <w:rsid w:val="00592D10"/>
    <w:rsid w:val="00592DFC"/>
    <w:rsid w:val="00592FEA"/>
    <w:rsid w:val="00593684"/>
    <w:rsid w:val="005944C7"/>
    <w:rsid w:val="005948B2"/>
    <w:rsid w:val="00595F5C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B423C"/>
    <w:rsid w:val="005B49AA"/>
    <w:rsid w:val="005B646B"/>
    <w:rsid w:val="005C3D9F"/>
    <w:rsid w:val="005C63C4"/>
    <w:rsid w:val="005C63EA"/>
    <w:rsid w:val="005C6E40"/>
    <w:rsid w:val="005C73D1"/>
    <w:rsid w:val="005C76FD"/>
    <w:rsid w:val="005D0966"/>
    <w:rsid w:val="005D1908"/>
    <w:rsid w:val="005D2DEA"/>
    <w:rsid w:val="005D32A3"/>
    <w:rsid w:val="005D4795"/>
    <w:rsid w:val="005D5663"/>
    <w:rsid w:val="005D6126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5F64"/>
    <w:rsid w:val="005E6603"/>
    <w:rsid w:val="005E75D9"/>
    <w:rsid w:val="005E77BC"/>
    <w:rsid w:val="005E79FD"/>
    <w:rsid w:val="005F046A"/>
    <w:rsid w:val="005F0568"/>
    <w:rsid w:val="005F0A73"/>
    <w:rsid w:val="005F2AE1"/>
    <w:rsid w:val="005F3E27"/>
    <w:rsid w:val="006015E0"/>
    <w:rsid w:val="00603930"/>
    <w:rsid w:val="00606535"/>
    <w:rsid w:val="00607525"/>
    <w:rsid w:val="00607BB4"/>
    <w:rsid w:val="00610392"/>
    <w:rsid w:val="006117DD"/>
    <w:rsid w:val="006119DF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13CF"/>
    <w:rsid w:val="006327CF"/>
    <w:rsid w:val="00633B39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EAE"/>
    <w:rsid w:val="00641FB0"/>
    <w:rsid w:val="00643478"/>
    <w:rsid w:val="0064479E"/>
    <w:rsid w:val="0064720D"/>
    <w:rsid w:val="00647A16"/>
    <w:rsid w:val="00647A77"/>
    <w:rsid w:val="00647F12"/>
    <w:rsid w:val="006501A1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5323"/>
    <w:rsid w:val="006A6CBE"/>
    <w:rsid w:val="006B126F"/>
    <w:rsid w:val="006B1694"/>
    <w:rsid w:val="006B1B45"/>
    <w:rsid w:val="006B2452"/>
    <w:rsid w:val="006B37AE"/>
    <w:rsid w:val="006B5971"/>
    <w:rsid w:val="006B6422"/>
    <w:rsid w:val="006C10BD"/>
    <w:rsid w:val="006C1D02"/>
    <w:rsid w:val="006C4634"/>
    <w:rsid w:val="006C50A8"/>
    <w:rsid w:val="006C5FCB"/>
    <w:rsid w:val="006D0868"/>
    <w:rsid w:val="006D3323"/>
    <w:rsid w:val="006D384A"/>
    <w:rsid w:val="006D6679"/>
    <w:rsid w:val="006D70D0"/>
    <w:rsid w:val="006D7506"/>
    <w:rsid w:val="006E2E55"/>
    <w:rsid w:val="006E31F1"/>
    <w:rsid w:val="006E5BC4"/>
    <w:rsid w:val="006F08B8"/>
    <w:rsid w:val="006F14E3"/>
    <w:rsid w:val="006F46CB"/>
    <w:rsid w:val="006F488A"/>
    <w:rsid w:val="006F50F5"/>
    <w:rsid w:val="006F5D09"/>
    <w:rsid w:val="006F66D4"/>
    <w:rsid w:val="006F7278"/>
    <w:rsid w:val="00700259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C73"/>
    <w:rsid w:val="00714F6A"/>
    <w:rsid w:val="007155EF"/>
    <w:rsid w:val="00715816"/>
    <w:rsid w:val="007178BE"/>
    <w:rsid w:val="007209C8"/>
    <w:rsid w:val="007227E1"/>
    <w:rsid w:val="00722D25"/>
    <w:rsid w:val="007254F9"/>
    <w:rsid w:val="00726A7D"/>
    <w:rsid w:val="00726CC5"/>
    <w:rsid w:val="00726E3A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4D4"/>
    <w:rsid w:val="00765B4B"/>
    <w:rsid w:val="007662DD"/>
    <w:rsid w:val="007747D5"/>
    <w:rsid w:val="00774A74"/>
    <w:rsid w:val="007764A3"/>
    <w:rsid w:val="00780AFB"/>
    <w:rsid w:val="00780E00"/>
    <w:rsid w:val="0078124A"/>
    <w:rsid w:val="00783599"/>
    <w:rsid w:val="0078384F"/>
    <w:rsid w:val="00783CB5"/>
    <w:rsid w:val="00784D47"/>
    <w:rsid w:val="0078545B"/>
    <w:rsid w:val="007857B3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4D16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32F0"/>
    <w:rsid w:val="007C3EE3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2273"/>
    <w:rsid w:val="007D506B"/>
    <w:rsid w:val="007D6467"/>
    <w:rsid w:val="007D79AB"/>
    <w:rsid w:val="007E0013"/>
    <w:rsid w:val="007E09E8"/>
    <w:rsid w:val="007E144B"/>
    <w:rsid w:val="007E17E1"/>
    <w:rsid w:val="007E2B32"/>
    <w:rsid w:val="007E2CA5"/>
    <w:rsid w:val="007E3063"/>
    <w:rsid w:val="007E6744"/>
    <w:rsid w:val="007E76B6"/>
    <w:rsid w:val="007E7DB9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27B1B"/>
    <w:rsid w:val="00827F48"/>
    <w:rsid w:val="0083002A"/>
    <w:rsid w:val="00831D87"/>
    <w:rsid w:val="00832440"/>
    <w:rsid w:val="008329B5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4066"/>
    <w:rsid w:val="00845752"/>
    <w:rsid w:val="00845EC6"/>
    <w:rsid w:val="008461E9"/>
    <w:rsid w:val="008465D4"/>
    <w:rsid w:val="00846AC8"/>
    <w:rsid w:val="008476C2"/>
    <w:rsid w:val="0085051B"/>
    <w:rsid w:val="0085065E"/>
    <w:rsid w:val="00850A3C"/>
    <w:rsid w:val="00852B11"/>
    <w:rsid w:val="00852DA1"/>
    <w:rsid w:val="00853A82"/>
    <w:rsid w:val="00853E71"/>
    <w:rsid w:val="00854286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5B5A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866"/>
    <w:rsid w:val="008A0FF1"/>
    <w:rsid w:val="008A1B97"/>
    <w:rsid w:val="008A24A1"/>
    <w:rsid w:val="008A3064"/>
    <w:rsid w:val="008A3BD8"/>
    <w:rsid w:val="008A46CF"/>
    <w:rsid w:val="008B064A"/>
    <w:rsid w:val="008B08D2"/>
    <w:rsid w:val="008B0A46"/>
    <w:rsid w:val="008B3805"/>
    <w:rsid w:val="008B3E54"/>
    <w:rsid w:val="008B45A3"/>
    <w:rsid w:val="008B4890"/>
    <w:rsid w:val="008B5170"/>
    <w:rsid w:val="008B57E5"/>
    <w:rsid w:val="008B65FE"/>
    <w:rsid w:val="008B7918"/>
    <w:rsid w:val="008C0759"/>
    <w:rsid w:val="008C17DF"/>
    <w:rsid w:val="008C2510"/>
    <w:rsid w:val="008C4C98"/>
    <w:rsid w:val="008C5E64"/>
    <w:rsid w:val="008C6056"/>
    <w:rsid w:val="008C745E"/>
    <w:rsid w:val="008C749A"/>
    <w:rsid w:val="008D0F20"/>
    <w:rsid w:val="008D1F20"/>
    <w:rsid w:val="008D56A3"/>
    <w:rsid w:val="008D6085"/>
    <w:rsid w:val="008E0E21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5E22"/>
    <w:rsid w:val="008E7D37"/>
    <w:rsid w:val="008E7E02"/>
    <w:rsid w:val="008F0BD1"/>
    <w:rsid w:val="008F4EB6"/>
    <w:rsid w:val="008F521B"/>
    <w:rsid w:val="008F543F"/>
    <w:rsid w:val="008F6702"/>
    <w:rsid w:val="008F6B7D"/>
    <w:rsid w:val="008F6C5F"/>
    <w:rsid w:val="00901145"/>
    <w:rsid w:val="00902FC6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2451"/>
    <w:rsid w:val="00943254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19A7"/>
    <w:rsid w:val="00962754"/>
    <w:rsid w:val="00962911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149F"/>
    <w:rsid w:val="009935AC"/>
    <w:rsid w:val="0099407F"/>
    <w:rsid w:val="009941CF"/>
    <w:rsid w:val="00994A6A"/>
    <w:rsid w:val="00995DF6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3A3E"/>
    <w:rsid w:val="009B457F"/>
    <w:rsid w:val="009B468E"/>
    <w:rsid w:val="009B554D"/>
    <w:rsid w:val="009B678B"/>
    <w:rsid w:val="009B6BD2"/>
    <w:rsid w:val="009B711D"/>
    <w:rsid w:val="009B7407"/>
    <w:rsid w:val="009C1332"/>
    <w:rsid w:val="009C1C9F"/>
    <w:rsid w:val="009C388E"/>
    <w:rsid w:val="009D0840"/>
    <w:rsid w:val="009D275B"/>
    <w:rsid w:val="009D3F9B"/>
    <w:rsid w:val="009D5C10"/>
    <w:rsid w:val="009E063B"/>
    <w:rsid w:val="009E1A46"/>
    <w:rsid w:val="009E24BF"/>
    <w:rsid w:val="009E3AD7"/>
    <w:rsid w:val="009E573E"/>
    <w:rsid w:val="009E6E1F"/>
    <w:rsid w:val="009E7EA3"/>
    <w:rsid w:val="009F10FA"/>
    <w:rsid w:val="009F2909"/>
    <w:rsid w:val="009F774D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27D4F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0002"/>
    <w:rsid w:val="00A55A8B"/>
    <w:rsid w:val="00A60639"/>
    <w:rsid w:val="00A6093C"/>
    <w:rsid w:val="00A61CAF"/>
    <w:rsid w:val="00A648AE"/>
    <w:rsid w:val="00A64B7F"/>
    <w:rsid w:val="00A66013"/>
    <w:rsid w:val="00A67A95"/>
    <w:rsid w:val="00A70DB0"/>
    <w:rsid w:val="00A71909"/>
    <w:rsid w:val="00A71B7A"/>
    <w:rsid w:val="00A80546"/>
    <w:rsid w:val="00A81623"/>
    <w:rsid w:val="00A826F1"/>
    <w:rsid w:val="00A83EC5"/>
    <w:rsid w:val="00A8650A"/>
    <w:rsid w:val="00A86885"/>
    <w:rsid w:val="00A905EC"/>
    <w:rsid w:val="00A91B3F"/>
    <w:rsid w:val="00A9287D"/>
    <w:rsid w:val="00A9309C"/>
    <w:rsid w:val="00A9426E"/>
    <w:rsid w:val="00A95961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2EAC"/>
    <w:rsid w:val="00AB44D9"/>
    <w:rsid w:val="00AB547B"/>
    <w:rsid w:val="00AB5E01"/>
    <w:rsid w:val="00AB738E"/>
    <w:rsid w:val="00AC18FC"/>
    <w:rsid w:val="00AC1FE7"/>
    <w:rsid w:val="00AC298D"/>
    <w:rsid w:val="00AC3704"/>
    <w:rsid w:val="00AC796B"/>
    <w:rsid w:val="00AC7BBA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E2A22"/>
    <w:rsid w:val="00AF06E3"/>
    <w:rsid w:val="00AF2044"/>
    <w:rsid w:val="00AF2E1D"/>
    <w:rsid w:val="00AF3A2C"/>
    <w:rsid w:val="00AF3C46"/>
    <w:rsid w:val="00AF417B"/>
    <w:rsid w:val="00AF67CE"/>
    <w:rsid w:val="00AF6F8A"/>
    <w:rsid w:val="00AF73F9"/>
    <w:rsid w:val="00AF7DCD"/>
    <w:rsid w:val="00B0134E"/>
    <w:rsid w:val="00B0134F"/>
    <w:rsid w:val="00B013A2"/>
    <w:rsid w:val="00B01F62"/>
    <w:rsid w:val="00B03508"/>
    <w:rsid w:val="00B03D06"/>
    <w:rsid w:val="00B050EE"/>
    <w:rsid w:val="00B063DE"/>
    <w:rsid w:val="00B06E4D"/>
    <w:rsid w:val="00B10BDE"/>
    <w:rsid w:val="00B126EE"/>
    <w:rsid w:val="00B12D02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3618"/>
    <w:rsid w:val="00B45D02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212"/>
    <w:rsid w:val="00B84565"/>
    <w:rsid w:val="00B850A0"/>
    <w:rsid w:val="00B855F6"/>
    <w:rsid w:val="00B85B42"/>
    <w:rsid w:val="00B86E70"/>
    <w:rsid w:val="00B86E78"/>
    <w:rsid w:val="00B878A5"/>
    <w:rsid w:val="00B925E9"/>
    <w:rsid w:val="00B9479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1C60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C5913"/>
    <w:rsid w:val="00BD046B"/>
    <w:rsid w:val="00BD0FAD"/>
    <w:rsid w:val="00BD2914"/>
    <w:rsid w:val="00BD2BF3"/>
    <w:rsid w:val="00BD3D77"/>
    <w:rsid w:val="00BD5423"/>
    <w:rsid w:val="00BD5540"/>
    <w:rsid w:val="00BD689E"/>
    <w:rsid w:val="00BD7927"/>
    <w:rsid w:val="00BD7D3A"/>
    <w:rsid w:val="00BE01B9"/>
    <w:rsid w:val="00BE0C6A"/>
    <w:rsid w:val="00BE0DE7"/>
    <w:rsid w:val="00BE3350"/>
    <w:rsid w:val="00BE4703"/>
    <w:rsid w:val="00BE5439"/>
    <w:rsid w:val="00BE5B27"/>
    <w:rsid w:val="00BE6787"/>
    <w:rsid w:val="00BE6ABA"/>
    <w:rsid w:val="00BE73F9"/>
    <w:rsid w:val="00BE7872"/>
    <w:rsid w:val="00BE7A58"/>
    <w:rsid w:val="00BF365A"/>
    <w:rsid w:val="00BF40FB"/>
    <w:rsid w:val="00BF7624"/>
    <w:rsid w:val="00C0006E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DA2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19E9"/>
    <w:rsid w:val="00C21D71"/>
    <w:rsid w:val="00C23A19"/>
    <w:rsid w:val="00C24D5A"/>
    <w:rsid w:val="00C24F72"/>
    <w:rsid w:val="00C25D72"/>
    <w:rsid w:val="00C279A5"/>
    <w:rsid w:val="00C306C4"/>
    <w:rsid w:val="00C30741"/>
    <w:rsid w:val="00C30E2F"/>
    <w:rsid w:val="00C35B1E"/>
    <w:rsid w:val="00C36679"/>
    <w:rsid w:val="00C37D8B"/>
    <w:rsid w:val="00C4049E"/>
    <w:rsid w:val="00C410E9"/>
    <w:rsid w:val="00C41798"/>
    <w:rsid w:val="00C42214"/>
    <w:rsid w:val="00C4243E"/>
    <w:rsid w:val="00C42CBE"/>
    <w:rsid w:val="00C4410D"/>
    <w:rsid w:val="00C44669"/>
    <w:rsid w:val="00C45001"/>
    <w:rsid w:val="00C461F0"/>
    <w:rsid w:val="00C4707E"/>
    <w:rsid w:val="00C473DC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737"/>
    <w:rsid w:val="00C57B3A"/>
    <w:rsid w:val="00C60E83"/>
    <w:rsid w:val="00C610CA"/>
    <w:rsid w:val="00C6198C"/>
    <w:rsid w:val="00C61C65"/>
    <w:rsid w:val="00C64003"/>
    <w:rsid w:val="00C6415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1"/>
    <w:rsid w:val="00C76CC9"/>
    <w:rsid w:val="00C777F4"/>
    <w:rsid w:val="00C77C7D"/>
    <w:rsid w:val="00C8037F"/>
    <w:rsid w:val="00C830E0"/>
    <w:rsid w:val="00C83590"/>
    <w:rsid w:val="00C8591B"/>
    <w:rsid w:val="00C85E12"/>
    <w:rsid w:val="00C86462"/>
    <w:rsid w:val="00C86AE0"/>
    <w:rsid w:val="00C876F4"/>
    <w:rsid w:val="00C902E6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4FAB"/>
    <w:rsid w:val="00CB5800"/>
    <w:rsid w:val="00CB6CBF"/>
    <w:rsid w:val="00CB6F6A"/>
    <w:rsid w:val="00CB76E8"/>
    <w:rsid w:val="00CB7852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4F2"/>
    <w:rsid w:val="00CD6D42"/>
    <w:rsid w:val="00CD796B"/>
    <w:rsid w:val="00CE1491"/>
    <w:rsid w:val="00CE2500"/>
    <w:rsid w:val="00CE3631"/>
    <w:rsid w:val="00CE420B"/>
    <w:rsid w:val="00CE4F46"/>
    <w:rsid w:val="00CE57E8"/>
    <w:rsid w:val="00CE669A"/>
    <w:rsid w:val="00CE784F"/>
    <w:rsid w:val="00CE7CAD"/>
    <w:rsid w:val="00CF0A68"/>
    <w:rsid w:val="00CF1B5D"/>
    <w:rsid w:val="00CF2C57"/>
    <w:rsid w:val="00CF39F5"/>
    <w:rsid w:val="00CF59ED"/>
    <w:rsid w:val="00CF7228"/>
    <w:rsid w:val="00CF7FC8"/>
    <w:rsid w:val="00D01293"/>
    <w:rsid w:val="00D013A5"/>
    <w:rsid w:val="00D0148B"/>
    <w:rsid w:val="00D01C89"/>
    <w:rsid w:val="00D1049A"/>
    <w:rsid w:val="00D11895"/>
    <w:rsid w:val="00D12015"/>
    <w:rsid w:val="00D132FF"/>
    <w:rsid w:val="00D14300"/>
    <w:rsid w:val="00D143AB"/>
    <w:rsid w:val="00D15D24"/>
    <w:rsid w:val="00D17750"/>
    <w:rsid w:val="00D205E4"/>
    <w:rsid w:val="00D233AC"/>
    <w:rsid w:val="00D23EF4"/>
    <w:rsid w:val="00D24641"/>
    <w:rsid w:val="00D24704"/>
    <w:rsid w:val="00D24850"/>
    <w:rsid w:val="00D260A8"/>
    <w:rsid w:val="00D26728"/>
    <w:rsid w:val="00D30277"/>
    <w:rsid w:val="00D33EA2"/>
    <w:rsid w:val="00D34964"/>
    <w:rsid w:val="00D352ED"/>
    <w:rsid w:val="00D35343"/>
    <w:rsid w:val="00D3584C"/>
    <w:rsid w:val="00D359C1"/>
    <w:rsid w:val="00D35D18"/>
    <w:rsid w:val="00D37402"/>
    <w:rsid w:val="00D37EBF"/>
    <w:rsid w:val="00D37F51"/>
    <w:rsid w:val="00D40622"/>
    <w:rsid w:val="00D4092C"/>
    <w:rsid w:val="00D409BF"/>
    <w:rsid w:val="00D41F0A"/>
    <w:rsid w:val="00D44F19"/>
    <w:rsid w:val="00D464B5"/>
    <w:rsid w:val="00D51A95"/>
    <w:rsid w:val="00D51B93"/>
    <w:rsid w:val="00D5240E"/>
    <w:rsid w:val="00D54C48"/>
    <w:rsid w:val="00D556CF"/>
    <w:rsid w:val="00D55754"/>
    <w:rsid w:val="00D55E4D"/>
    <w:rsid w:val="00D569DC"/>
    <w:rsid w:val="00D60FAE"/>
    <w:rsid w:val="00D62449"/>
    <w:rsid w:val="00D63D53"/>
    <w:rsid w:val="00D6443D"/>
    <w:rsid w:val="00D64720"/>
    <w:rsid w:val="00D663CA"/>
    <w:rsid w:val="00D665DA"/>
    <w:rsid w:val="00D66B9A"/>
    <w:rsid w:val="00D66E2A"/>
    <w:rsid w:val="00D670AE"/>
    <w:rsid w:val="00D70145"/>
    <w:rsid w:val="00D70356"/>
    <w:rsid w:val="00D7283C"/>
    <w:rsid w:val="00D73960"/>
    <w:rsid w:val="00D74082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1EB2"/>
    <w:rsid w:val="00D91ED4"/>
    <w:rsid w:val="00D922C2"/>
    <w:rsid w:val="00D9292A"/>
    <w:rsid w:val="00D92F9D"/>
    <w:rsid w:val="00D95B36"/>
    <w:rsid w:val="00D96E59"/>
    <w:rsid w:val="00DA070F"/>
    <w:rsid w:val="00DA0F87"/>
    <w:rsid w:val="00DA2478"/>
    <w:rsid w:val="00DA3722"/>
    <w:rsid w:val="00DA48D9"/>
    <w:rsid w:val="00DA4FA2"/>
    <w:rsid w:val="00DA5052"/>
    <w:rsid w:val="00DA6248"/>
    <w:rsid w:val="00DB0C92"/>
    <w:rsid w:val="00DB1B17"/>
    <w:rsid w:val="00DB3006"/>
    <w:rsid w:val="00DB3374"/>
    <w:rsid w:val="00DB3AE2"/>
    <w:rsid w:val="00DB4ED9"/>
    <w:rsid w:val="00DB5380"/>
    <w:rsid w:val="00DC0F3F"/>
    <w:rsid w:val="00DC0FE9"/>
    <w:rsid w:val="00DC1AD5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1163"/>
    <w:rsid w:val="00DD3916"/>
    <w:rsid w:val="00DD75A6"/>
    <w:rsid w:val="00DE0487"/>
    <w:rsid w:val="00DE2853"/>
    <w:rsid w:val="00DE2F0A"/>
    <w:rsid w:val="00DE5523"/>
    <w:rsid w:val="00DE5C33"/>
    <w:rsid w:val="00DE5DA4"/>
    <w:rsid w:val="00DE64D9"/>
    <w:rsid w:val="00DE66AC"/>
    <w:rsid w:val="00DE66C6"/>
    <w:rsid w:val="00DE6EF7"/>
    <w:rsid w:val="00DE7CA6"/>
    <w:rsid w:val="00DE7E72"/>
    <w:rsid w:val="00DF069D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0AD9"/>
    <w:rsid w:val="00E011FC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22FC"/>
    <w:rsid w:val="00E13D2D"/>
    <w:rsid w:val="00E153B4"/>
    <w:rsid w:val="00E170BE"/>
    <w:rsid w:val="00E208A7"/>
    <w:rsid w:val="00E21364"/>
    <w:rsid w:val="00E21AE3"/>
    <w:rsid w:val="00E2228F"/>
    <w:rsid w:val="00E2254E"/>
    <w:rsid w:val="00E22A67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641E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67B"/>
    <w:rsid w:val="00E54912"/>
    <w:rsid w:val="00E54E1C"/>
    <w:rsid w:val="00E60440"/>
    <w:rsid w:val="00E60837"/>
    <w:rsid w:val="00E60B22"/>
    <w:rsid w:val="00E619FF"/>
    <w:rsid w:val="00E64589"/>
    <w:rsid w:val="00E66C59"/>
    <w:rsid w:val="00E72C16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209C"/>
    <w:rsid w:val="00EA3C58"/>
    <w:rsid w:val="00EA4A74"/>
    <w:rsid w:val="00EA756B"/>
    <w:rsid w:val="00EA7969"/>
    <w:rsid w:val="00EB37CF"/>
    <w:rsid w:val="00EB423E"/>
    <w:rsid w:val="00EB651B"/>
    <w:rsid w:val="00EC0E69"/>
    <w:rsid w:val="00EC1E30"/>
    <w:rsid w:val="00EC2BAF"/>
    <w:rsid w:val="00EC2FB2"/>
    <w:rsid w:val="00EC398E"/>
    <w:rsid w:val="00EC5667"/>
    <w:rsid w:val="00EC5E30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269"/>
    <w:rsid w:val="00EF4FFC"/>
    <w:rsid w:val="00EF5004"/>
    <w:rsid w:val="00EF581F"/>
    <w:rsid w:val="00EF6ED8"/>
    <w:rsid w:val="00EF6EDB"/>
    <w:rsid w:val="00EF764D"/>
    <w:rsid w:val="00EF7DDD"/>
    <w:rsid w:val="00EF7F55"/>
    <w:rsid w:val="00F00367"/>
    <w:rsid w:val="00F00810"/>
    <w:rsid w:val="00F00C04"/>
    <w:rsid w:val="00F02E3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1704F"/>
    <w:rsid w:val="00F20375"/>
    <w:rsid w:val="00F212F8"/>
    <w:rsid w:val="00F21E39"/>
    <w:rsid w:val="00F232EA"/>
    <w:rsid w:val="00F235E8"/>
    <w:rsid w:val="00F33712"/>
    <w:rsid w:val="00F33D8C"/>
    <w:rsid w:val="00F344DB"/>
    <w:rsid w:val="00F3455E"/>
    <w:rsid w:val="00F35008"/>
    <w:rsid w:val="00F36475"/>
    <w:rsid w:val="00F36904"/>
    <w:rsid w:val="00F36D49"/>
    <w:rsid w:val="00F409E2"/>
    <w:rsid w:val="00F40D19"/>
    <w:rsid w:val="00F410AE"/>
    <w:rsid w:val="00F4197E"/>
    <w:rsid w:val="00F445AE"/>
    <w:rsid w:val="00F44F58"/>
    <w:rsid w:val="00F45210"/>
    <w:rsid w:val="00F45E93"/>
    <w:rsid w:val="00F45FB7"/>
    <w:rsid w:val="00F47DC4"/>
    <w:rsid w:val="00F507CF"/>
    <w:rsid w:val="00F515DB"/>
    <w:rsid w:val="00F52244"/>
    <w:rsid w:val="00F524F4"/>
    <w:rsid w:val="00F5266D"/>
    <w:rsid w:val="00F52F60"/>
    <w:rsid w:val="00F53831"/>
    <w:rsid w:val="00F548E2"/>
    <w:rsid w:val="00F55ED0"/>
    <w:rsid w:val="00F56850"/>
    <w:rsid w:val="00F64E56"/>
    <w:rsid w:val="00F65157"/>
    <w:rsid w:val="00F70875"/>
    <w:rsid w:val="00F7195A"/>
    <w:rsid w:val="00F76320"/>
    <w:rsid w:val="00F76BB8"/>
    <w:rsid w:val="00F806ED"/>
    <w:rsid w:val="00F80EC9"/>
    <w:rsid w:val="00F84E6D"/>
    <w:rsid w:val="00F9080A"/>
    <w:rsid w:val="00F91E4E"/>
    <w:rsid w:val="00F93A9C"/>
    <w:rsid w:val="00F93D74"/>
    <w:rsid w:val="00F94134"/>
    <w:rsid w:val="00F94DC7"/>
    <w:rsid w:val="00F95727"/>
    <w:rsid w:val="00F95986"/>
    <w:rsid w:val="00F9637B"/>
    <w:rsid w:val="00F965AB"/>
    <w:rsid w:val="00F969DB"/>
    <w:rsid w:val="00F96FE5"/>
    <w:rsid w:val="00F972F1"/>
    <w:rsid w:val="00F97873"/>
    <w:rsid w:val="00F979BD"/>
    <w:rsid w:val="00FA23CF"/>
    <w:rsid w:val="00FA2A05"/>
    <w:rsid w:val="00FA2EBF"/>
    <w:rsid w:val="00FA3B74"/>
    <w:rsid w:val="00FA40DE"/>
    <w:rsid w:val="00FA72EC"/>
    <w:rsid w:val="00FA79DA"/>
    <w:rsid w:val="00FB0F50"/>
    <w:rsid w:val="00FB1D5E"/>
    <w:rsid w:val="00FB21FA"/>
    <w:rsid w:val="00FB2625"/>
    <w:rsid w:val="00FB2DB3"/>
    <w:rsid w:val="00FB3002"/>
    <w:rsid w:val="00FB3884"/>
    <w:rsid w:val="00FB6886"/>
    <w:rsid w:val="00FB70DB"/>
    <w:rsid w:val="00FB7501"/>
    <w:rsid w:val="00FB7962"/>
    <w:rsid w:val="00FC3188"/>
    <w:rsid w:val="00FC4A74"/>
    <w:rsid w:val="00FC540B"/>
    <w:rsid w:val="00FC5688"/>
    <w:rsid w:val="00FC7450"/>
    <w:rsid w:val="00FD1007"/>
    <w:rsid w:val="00FD29EF"/>
    <w:rsid w:val="00FD4CA7"/>
    <w:rsid w:val="00FD6C9E"/>
    <w:rsid w:val="00FD6CB9"/>
    <w:rsid w:val="00FD7371"/>
    <w:rsid w:val="00FD765D"/>
    <w:rsid w:val="00FD7E88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703"/>
    <w:rsid w:val="00FF78E4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text"/>
    <w:basedOn w:val="a"/>
    <w:link w:val="aff0"/>
    <w:uiPriority w:val="99"/>
    <w:semiHidden/>
    <w:unhideWhenUsed/>
    <w:rsid w:val="004A2D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A2D4C"/>
    <w:rPr>
      <w:lang w:eastAsia="ru-RU"/>
    </w:rPr>
  </w:style>
  <w:style w:type="character" w:customStyle="1" w:styleId="13">
    <w:name w:val="Основной текст Знак1"/>
    <w:aliases w:val="Основной текст 2a Знак1"/>
    <w:basedOn w:val="a0"/>
    <w:uiPriority w:val="99"/>
    <w:semiHidden/>
    <w:rsid w:val="004A2D4C"/>
    <w:rPr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1"/>
    <w:basedOn w:val="a0"/>
    <w:semiHidden/>
    <w:rsid w:val="004A2D4C"/>
    <w:rPr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A2D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A2D4C"/>
    <w:rPr>
      <w:b/>
      <w:bCs/>
      <w:lang w:eastAsia="ru-RU"/>
    </w:rPr>
  </w:style>
  <w:style w:type="character" w:styleId="aff3">
    <w:name w:val="annotation reference"/>
    <w:basedOn w:val="a0"/>
    <w:uiPriority w:val="99"/>
    <w:semiHidden/>
    <w:unhideWhenUsed/>
    <w:rsid w:val="004A2D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BF25-B6C2-43A7-BFCE-BA0C6719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21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КСП города Котельники</cp:lastModifiedBy>
  <cp:revision>100</cp:revision>
  <cp:lastPrinted>2019-12-27T14:08:00Z</cp:lastPrinted>
  <dcterms:created xsi:type="dcterms:W3CDTF">2019-08-26T16:57:00Z</dcterms:created>
  <dcterms:modified xsi:type="dcterms:W3CDTF">2021-01-20T12:45:00Z</dcterms:modified>
</cp:coreProperties>
</file>