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4D" w:rsidRPr="00B146E7" w:rsidRDefault="007B384D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B146E7">
        <w:rPr>
          <w:rFonts w:ascii="Times New Roman" w:hAnsi="Times New Roman" w:cs="Times New Roman"/>
          <w:sz w:val="24"/>
          <w:szCs w:val="24"/>
        </w:rPr>
        <w:br/>
      </w:r>
    </w:p>
    <w:p w:rsidR="007B384D" w:rsidRPr="00B146E7" w:rsidRDefault="007B384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СОВЕТ ДЕПУТАТОВ ГОРОДСКОГО ОКРУГА КОТЕЛЬНИКИ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РЕШЕНИЕ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от 17 февраля 2026 г. N 3/25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ГОРОДСКОГО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ОКРУГА КОТЕЛЬНИКИ МОСКОВСКОЙ ОБЛАСТИ ОТ 04.12.2013 N 575/79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"ОБ УТВЕРЖДЕНИИ ПОЛОЖЕНИЯ "О КОНТРОЛЬНО-СЧЕТНОЙ ПАЛАТЕ</w:t>
      </w:r>
    </w:p>
    <w:p w:rsidR="007B384D" w:rsidRPr="00B146E7" w:rsidRDefault="007B3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ОБЛАСТИ"</w:t>
      </w:r>
    </w:p>
    <w:p w:rsidR="007B384D" w:rsidRPr="00B146E7" w:rsidRDefault="007B3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84D" w:rsidRPr="00B146E7" w:rsidRDefault="007B38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6E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7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образований", с учетом изменений внесенных Федеральным</w:t>
      </w:r>
      <w:proofErr w:type="gramEnd"/>
      <w:r w:rsidRPr="00B146E7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28.12.2025 N 505-ФЗ "О внесении изменений в отдельные законодательные акты Российской Федерации", руководствуясь </w:t>
      </w:r>
      <w:hyperlink r:id="rId10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городского округа Котельники Московской области, Совет депутатов городского округа Котельники Московской области решил:</w:t>
      </w:r>
    </w:p>
    <w:p w:rsidR="007B384D" w:rsidRPr="00B146E7" w:rsidRDefault="007B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146E7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1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городского округа Котельники Московской области, утвержденное решением Совета депутатов городского округа Котельники Московской области от 04.12.2013 N 575/79 (с изменениями, внесенными решениями Совета депутатов от 25.02.2015 N 4/9, от 28.10.2015 N 14/20, от 21.06.2022 N 4/47, 30.05.2023 N 3/64), следующие изменения:</w:t>
      </w:r>
      <w:proofErr w:type="gramEnd"/>
    </w:p>
    <w:p w:rsidR="007B384D" w:rsidRPr="00B146E7" w:rsidRDefault="007B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12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пункт 5.5 раздела 5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B384D" w:rsidRPr="00B146E7" w:rsidRDefault="007B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 xml:space="preserve">"5.5. Граждане, претендующие на замещение должностей председателя и аудитора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13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коррупции". </w:t>
      </w:r>
      <w:proofErr w:type="gramStart"/>
      <w:r w:rsidRPr="00B146E7">
        <w:rPr>
          <w:rFonts w:ascii="Times New Roman" w:hAnsi="Times New Roman" w:cs="Times New Roman"/>
          <w:sz w:val="24"/>
          <w:szCs w:val="24"/>
        </w:rPr>
        <w:t xml:space="preserve">Председатель и аудиторы Контрольно-счетной палаты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14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и сведения о расходах, предусмотренные Федеральным </w:t>
      </w:r>
      <w:hyperlink r:id="rId15">
        <w:r w:rsidRPr="00B146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46E7">
        <w:rPr>
          <w:rFonts w:ascii="Times New Roman" w:hAnsi="Times New Roman" w:cs="Times New Roman"/>
          <w:sz w:val="24"/>
          <w:szCs w:val="24"/>
        </w:rPr>
        <w:t xml:space="preserve"> от 03.12.2012 N 230-ФЗ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</w:t>
      </w:r>
      <w:proofErr w:type="gramEnd"/>
      <w:r w:rsidRPr="00B146E7">
        <w:rPr>
          <w:rFonts w:ascii="Times New Roman" w:hAnsi="Times New Roman" w:cs="Times New Roman"/>
          <w:sz w:val="24"/>
          <w:szCs w:val="24"/>
        </w:rPr>
        <w:t xml:space="preserve"> Сведения, указанные в настоящем пункте, 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</w:t>
      </w:r>
      <w:proofErr w:type="gramStart"/>
      <w:r w:rsidRPr="00B146E7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7B384D" w:rsidRPr="00B146E7" w:rsidRDefault="007B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его подписания.</w:t>
      </w:r>
    </w:p>
    <w:p w:rsidR="007B384D" w:rsidRPr="00B146E7" w:rsidRDefault="007B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3. Настоящее решение разместить на официальном сайте городского округа Котельники Московской области в сети "Интернет".</w:t>
      </w:r>
    </w:p>
    <w:p w:rsidR="007B384D" w:rsidRPr="00B146E7" w:rsidRDefault="007B3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4. Направить настоящее решение главе городского округа Котельники Московской области для подписания и обнародования.</w:t>
      </w:r>
    </w:p>
    <w:p w:rsidR="007B384D" w:rsidRPr="00B146E7" w:rsidRDefault="007B3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городского округа Котельники</w:t>
      </w: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А.И. Бондаренко</w:t>
      </w:r>
    </w:p>
    <w:p w:rsidR="007B384D" w:rsidRPr="00B146E7" w:rsidRDefault="007B3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Глава городского округа Котельники</w:t>
      </w: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B384D" w:rsidRPr="00B146E7" w:rsidRDefault="007B3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46E7">
        <w:rPr>
          <w:rFonts w:ascii="Times New Roman" w:hAnsi="Times New Roman" w:cs="Times New Roman"/>
          <w:sz w:val="24"/>
          <w:szCs w:val="24"/>
        </w:rPr>
        <w:t>М.В. Соболев</w:t>
      </w:r>
    </w:p>
    <w:p w:rsidR="007B384D" w:rsidRPr="00B146E7" w:rsidRDefault="007B3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84D" w:rsidRPr="00B146E7" w:rsidRDefault="007B3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384D" w:rsidRDefault="007B38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563" w:rsidRDefault="00B31563"/>
    <w:sectPr w:rsidR="00B31563" w:rsidSect="000D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4D"/>
    <w:rsid w:val="007B384D"/>
    <w:rsid w:val="00B146E7"/>
    <w:rsid w:val="00B3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0" TargetMode="External"/><Relationship Id="rId13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MOB&amp;n=386402&amp;dst=10054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" TargetMode="External"/><Relationship Id="rId11" Type="http://schemas.openxmlformats.org/officeDocument/2006/relationships/hyperlink" Target="https://login.consultant.ru/link/?req=doc&amp;base=MOB&amp;n=386402&amp;dst=10050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hyperlink" Target="https://login.consultant.ru/link/?req=doc&amp;base=MOB&amp;n=431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022" TargetMode="External"/><Relationship Id="rId14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города Котельники</dc:creator>
  <cp:lastModifiedBy>КСП города Котельники</cp:lastModifiedBy>
  <cp:revision>2</cp:revision>
  <dcterms:created xsi:type="dcterms:W3CDTF">2026-03-11T09:11:00Z</dcterms:created>
  <dcterms:modified xsi:type="dcterms:W3CDTF">2026-03-11T09:26:00Z</dcterms:modified>
</cp:coreProperties>
</file>